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A36" w:rsidRDefault="00BD7A36" w:rsidP="00BD7A36">
      <w:pPr>
        <w:snapToGrid w:val="0"/>
        <w:jc w:val="center"/>
        <w:rPr>
          <w:b/>
          <w:color w:val="FF0000"/>
          <w:sz w:val="84"/>
          <w:szCs w:val="84"/>
        </w:rPr>
      </w:pPr>
      <w:r>
        <w:rPr>
          <w:rFonts w:hint="eastAsia"/>
          <w:b/>
          <w:color w:val="FF0000"/>
          <w:sz w:val="84"/>
          <w:szCs w:val="84"/>
        </w:rPr>
        <w:t>教</w:t>
      </w:r>
      <w:r>
        <w:rPr>
          <w:b/>
          <w:color w:val="FF0000"/>
          <w:sz w:val="84"/>
          <w:szCs w:val="84"/>
        </w:rPr>
        <w:t xml:space="preserve"> </w:t>
      </w:r>
      <w:r>
        <w:rPr>
          <w:rFonts w:hint="eastAsia"/>
          <w:b/>
          <w:color w:val="FF0000"/>
          <w:sz w:val="84"/>
          <w:szCs w:val="84"/>
        </w:rPr>
        <w:t>学</w:t>
      </w:r>
      <w:r>
        <w:rPr>
          <w:b/>
          <w:color w:val="FF0000"/>
          <w:sz w:val="84"/>
          <w:szCs w:val="84"/>
        </w:rPr>
        <w:t xml:space="preserve"> </w:t>
      </w:r>
      <w:r>
        <w:rPr>
          <w:rFonts w:hint="eastAsia"/>
          <w:b/>
          <w:color w:val="FF0000"/>
          <w:sz w:val="84"/>
          <w:szCs w:val="84"/>
        </w:rPr>
        <w:t>工</w:t>
      </w:r>
      <w:r>
        <w:rPr>
          <w:b/>
          <w:color w:val="FF0000"/>
          <w:sz w:val="84"/>
          <w:szCs w:val="84"/>
        </w:rPr>
        <w:t xml:space="preserve"> </w:t>
      </w:r>
      <w:r>
        <w:rPr>
          <w:rFonts w:hint="eastAsia"/>
          <w:b/>
          <w:color w:val="FF0000"/>
          <w:sz w:val="84"/>
          <w:szCs w:val="84"/>
        </w:rPr>
        <w:t>作</w:t>
      </w:r>
      <w:r>
        <w:rPr>
          <w:b/>
          <w:color w:val="FF0000"/>
          <w:sz w:val="84"/>
          <w:szCs w:val="84"/>
        </w:rPr>
        <w:t xml:space="preserve"> </w:t>
      </w:r>
      <w:r>
        <w:rPr>
          <w:rFonts w:hint="eastAsia"/>
          <w:b/>
          <w:color w:val="FF0000"/>
          <w:sz w:val="84"/>
          <w:szCs w:val="84"/>
        </w:rPr>
        <w:t>简</w:t>
      </w:r>
      <w:r>
        <w:rPr>
          <w:b/>
          <w:color w:val="FF0000"/>
          <w:sz w:val="84"/>
          <w:szCs w:val="84"/>
        </w:rPr>
        <w:t xml:space="preserve"> </w:t>
      </w:r>
      <w:r>
        <w:rPr>
          <w:rFonts w:hint="eastAsia"/>
          <w:b/>
          <w:color w:val="FF0000"/>
          <w:sz w:val="84"/>
          <w:szCs w:val="84"/>
        </w:rPr>
        <w:t>报</w:t>
      </w:r>
    </w:p>
    <w:p w:rsidR="00BD7A36" w:rsidRDefault="00BD7A36" w:rsidP="005A197F">
      <w:pPr>
        <w:snapToGrid w:val="0"/>
        <w:spacing w:beforeLines="150"/>
        <w:jc w:val="center"/>
        <w:rPr>
          <w:sz w:val="28"/>
          <w:szCs w:val="28"/>
        </w:rPr>
      </w:pPr>
      <w:r>
        <w:rPr>
          <w:rFonts w:ascii="宋体" w:hint="eastAsia"/>
          <w:color w:val="0000FF"/>
          <w:sz w:val="28"/>
          <w:szCs w:val="28"/>
        </w:rPr>
        <w:t>201</w:t>
      </w:r>
      <w:r w:rsidR="00C55C89">
        <w:rPr>
          <w:rFonts w:ascii="宋体" w:hint="eastAsia"/>
          <w:color w:val="0000FF"/>
          <w:sz w:val="28"/>
          <w:szCs w:val="28"/>
        </w:rPr>
        <w:t>3</w:t>
      </w:r>
      <w:r>
        <w:rPr>
          <w:rFonts w:ascii="宋体" w:hint="eastAsia"/>
          <w:color w:val="0000FF"/>
          <w:sz w:val="28"/>
          <w:szCs w:val="28"/>
        </w:rPr>
        <w:t>-201</w:t>
      </w:r>
      <w:r w:rsidR="00C55C89">
        <w:rPr>
          <w:rFonts w:ascii="宋体" w:hint="eastAsia"/>
          <w:color w:val="0000FF"/>
          <w:sz w:val="28"/>
          <w:szCs w:val="28"/>
        </w:rPr>
        <w:t>4</w:t>
      </w:r>
      <w:r>
        <w:rPr>
          <w:rFonts w:ascii="宋体" w:hint="eastAsia"/>
          <w:color w:val="0000FF"/>
          <w:sz w:val="28"/>
          <w:szCs w:val="28"/>
        </w:rPr>
        <w:t>学年     第</w:t>
      </w:r>
      <w:r w:rsidR="005A197F">
        <w:rPr>
          <w:rFonts w:ascii="宋体" w:hint="eastAsia"/>
          <w:color w:val="0000FF"/>
          <w:sz w:val="28"/>
          <w:szCs w:val="28"/>
        </w:rPr>
        <w:t>8</w:t>
      </w:r>
      <w:r>
        <w:rPr>
          <w:rFonts w:ascii="宋体" w:hint="eastAsia"/>
          <w:color w:val="0000FF"/>
          <w:sz w:val="28"/>
          <w:szCs w:val="28"/>
        </w:rPr>
        <w:t>期（总第1</w:t>
      </w:r>
      <w:r w:rsidR="00085401">
        <w:rPr>
          <w:rFonts w:ascii="宋体" w:hint="eastAsia"/>
          <w:color w:val="0000FF"/>
          <w:sz w:val="28"/>
          <w:szCs w:val="28"/>
        </w:rPr>
        <w:t>1</w:t>
      </w:r>
      <w:r w:rsidR="005A197F">
        <w:rPr>
          <w:rFonts w:ascii="宋体" w:hint="eastAsia"/>
          <w:color w:val="0000FF"/>
          <w:sz w:val="28"/>
          <w:szCs w:val="28"/>
        </w:rPr>
        <w:t>9</w:t>
      </w:r>
      <w:r>
        <w:rPr>
          <w:rFonts w:ascii="宋体" w:hint="eastAsia"/>
          <w:color w:val="0000FF"/>
          <w:sz w:val="28"/>
          <w:szCs w:val="28"/>
        </w:rPr>
        <w:t>期）</w:t>
      </w:r>
    </w:p>
    <w:p w:rsidR="00BD7A36" w:rsidRDefault="00BD7A36" w:rsidP="005A197F">
      <w:pPr>
        <w:snapToGrid w:val="0"/>
        <w:spacing w:beforeLines="150"/>
        <w:rPr>
          <w:rFonts w:ascii="楷体_GB2312" w:eastAsia="楷体_GB2312"/>
          <w:color w:val="0000FF"/>
          <w:sz w:val="28"/>
          <w:szCs w:val="28"/>
        </w:rPr>
      </w:pPr>
      <w:r>
        <w:rPr>
          <w:rFonts w:ascii="楷体_GB2312" w:eastAsia="楷体_GB2312" w:hint="eastAsia"/>
          <w:color w:val="0000FF"/>
          <w:sz w:val="28"/>
          <w:szCs w:val="28"/>
        </w:rPr>
        <w:t>河南省工业学校教务处</w:t>
      </w:r>
      <w:proofErr w:type="gramStart"/>
      <w:r>
        <w:rPr>
          <w:rFonts w:ascii="楷体_GB2312" w:eastAsia="楷体_GB2312" w:hint="eastAsia"/>
          <w:color w:val="0000FF"/>
          <w:sz w:val="28"/>
          <w:szCs w:val="28"/>
        </w:rPr>
        <w:t>督导</w:t>
      </w:r>
      <w:r w:rsidR="008613B6">
        <w:rPr>
          <w:rFonts w:ascii="楷体_GB2312" w:eastAsia="楷体_GB2312" w:hint="eastAsia"/>
          <w:color w:val="0000FF"/>
          <w:sz w:val="28"/>
          <w:szCs w:val="28"/>
        </w:rPr>
        <w:t>办</w:t>
      </w:r>
      <w:proofErr w:type="gramEnd"/>
      <w:r w:rsidR="008613B6">
        <w:rPr>
          <w:rFonts w:ascii="楷体_GB2312" w:eastAsia="楷体_GB2312" w:hint="eastAsia"/>
          <w:color w:val="0000FF"/>
          <w:sz w:val="28"/>
          <w:szCs w:val="28"/>
        </w:rPr>
        <w:t xml:space="preserve">               </w:t>
      </w:r>
      <w:r>
        <w:rPr>
          <w:rFonts w:ascii="楷体_GB2312" w:eastAsia="楷体_GB2312" w:hint="eastAsia"/>
          <w:color w:val="0000FF"/>
          <w:sz w:val="28"/>
          <w:szCs w:val="28"/>
        </w:rPr>
        <w:t xml:space="preserve"> 2013年</w:t>
      </w:r>
      <w:r w:rsidR="00CC26AD">
        <w:rPr>
          <w:rFonts w:ascii="楷体_GB2312" w:eastAsia="楷体_GB2312" w:hint="eastAsia"/>
          <w:color w:val="0000FF"/>
          <w:sz w:val="28"/>
          <w:szCs w:val="28"/>
        </w:rPr>
        <w:t>11</w:t>
      </w:r>
      <w:r>
        <w:rPr>
          <w:rFonts w:ascii="楷体_GB2312" w:eastAsia="楷体_GB2312" w:hint="eastAsia"/>
          <w:color w:val="0000FF"/>
          <w:sz w:val="28"/>
          <w:szCs w:val="28"/>
        </w:rPr>
        <w:t>月</w:t>
      </w:r>
      <w:r w:rsidR="00AF594F">
        <w:rPr>
          <w:rFonts w:ascii="楷体_GB2312" w:eastAsia="楷体_GB2312" w:hint="eastAsia"/>
          <w:color w:val="0000FF"/>
          <w:sz w:val="28"/>
          <w:szCs w:val="28"/>
        </w:rPr>
        <w:t>27</w:t>
      </w:r>
      <w:r>
        <w:rPr>
          <w:rFonts w:ascii="楷体_GB2312" w:eastAsia="楷体_GB2312" w:hint="eastAsia"/>
          <w:color w:val="0000FF"/>
          <w:sz w:val="28"/>
          <w:szCs w:val="28"/>
        </w:rPr>
        <w:t>日</w:t>
      </w:r>
    </w:p>
    <w:p w:rsidR="00BD7A36" w:rsidRDefault="006D12A9" w:rsidP="00BD7A36">
      <w:pPr>
        <w:snapToGrid w:val="0"/>
        <w:rPr>
          <w:rFonts w:ascii="楷体_GB2312" w:eastAsia="楷体_GB2312" w:hAnsi="楷体_GB2312"/>
          <w:sz w:val="28"/>
          <w:szCs w:val="28"/>
        </w:rPr>
      </w:pPr>
      <w:r w:rsidRPr="006D12A9">
        <w:pict>
          <v:line id="_x0000_s1026" style="position:absolute;left:0;text-align:left;flip:y;z-index:251657728" from="0,18.4pt" to="414pt,18.4pt" strokecolor="blue"/>
        </w:pict>
      </w:r>
    </w:p>
    <w:p w:rsidR="005A197F" w:rsidRPr="00993009" w:rsidRDefault="0095377C" w:rsidP="005A197F">
      <w:pPr>
        <w:spacing w:beforeLines="100" w:afterLines="100"/>
        <w:jc w:val="center"/>
        <w:rPr>
          <w:rFonts w:ascii="仿宋" w:eastAsia="仿宋" w:hAnsi="仿宋" w:hint="eastAsia"/>
          <w:b/>
          <w:sz w:val="36"/>
          <w:szCs w:val="36"/>
        </w:rPr>
      </w:pPr>
      <w:r>
        <w:rPr>
          <w:rFonts w:ascii="仿宋" w:eastAsia="仿宋" w:hAnsi="仿宋" w:hint="eastAsia"/>
          <w:b/>
          <w:sz w:val="36"/>
          <w:szCs w:val="36"/>
        </w:rPr>
        <w:t>教务处</w:t>
      </w:r>
      <w:r w:rsidR="005A197F" w:rsidRPr="00993009">
        <w:rPr>
          <w:rFonts w:ascii="仿宋" w:eastAsia="仿宋" w:hAnsi="仿宋" w:hint="eastAsia"/>
          <w:b/>
          <w:sz w:val="36"/>
          <w:szCs w:val="36"/>
        </w:rPr>
        <w:t>举办参加“骨干教师国家级培训”教师报告会</w:t>
      </w:r>
    </w:p>
    <w:p w:rsidR="005A197F" w:rsidRPr="00993009" w:rsidRDefault="005A197F" w:rsidP="00993009">
      <w:pPr>
        <w:ind w:firstLineChars="200" w:firstLine="560"/>
        <w:rPr>
          <w:rFonts w:ascii="仿宋" w:eastAsia="仿宋" w:hAnsi="仿宋" w:cs="Lucida Sans Unicode" w:hint="eastAsia"/>
          <w:sz w:val="28"/>
          <w:szCs w:val="28"/>
        </w:rPr>
      </w:pPr>
      <w:r w:rsidRPr="00993009">
        <w:rPr>
          <w:rFonts w:ascii="仿宋" w:eastAsia="仿宋" w:hAnsi="仿宋" w:cs="Lucida Sans Unicode" w:hint="eastAsia"/>
          <w:sz w:val="28"/>
          <w:szCs w:val="28"/>
        </w:rPr>
        <w:t>20</w:t>
      </w:r>
      <w:r w:rsidR="00993009" w:rsidRPr="00993009">
        <w:rPr>
          <w:rFonts w:ascii="仿宋" w:eastAsia="仿宋" w:hAnsi="仿宋" w:cs="Lucida Sans Unicode" w:hint="eastAsia"/>
          <w:sz w:val="28"/>
          <w:szCs w:val="28"/>
        </w:rPr>
        <w:t>13</w:t>
      </w:r>
      <w:r w:rsidRPr="00993009">
        <w:rPr>
          <w:rFonts w:ascii="仿宋" w:eastAsia="仿宋" w:hAnsi="仿宋" w:cs="Lucida Sans Unicode" w:hint="eastAsia"/>
          <w:sz w:val="28"/>
          <w:szCs w:val="28"/>
        </w:rPr>
        <w:t>年1</w:t>
      </w:r>
      <w:r w:rsidR="00993009" w:rsidRPr="00993009">
        <w:rPr>
          <w:rFonts w:ascii="仿宋" w:eastAsia="仿宋" w:hAnsi="仿宋" w:cs="Lucida Sans Unicode" w:hint="eastAsia"/>
          <w:sz w:val="28"/>
          <w:szCs w:val="28"/>
        </w:rPr>
        <w:t>1</w:t>
      </w:r>
      <w:r w:rsidRPr="00993009">
        <w:rPr>
          <w:rFonts w:ascii="仿宋" w:eastAsia="仿宋" w:hAnsi="仿宋" w:cs="Lucida Sans Unicode" w:hint="eastAsia"/>
          <w:sz w:val="28"/>
          <w:szCs w:val="28"/>
        </w:rPr>
        <w:t>月2</w:t>
      </w:r>
      <w:r w:rsidR="00993009" w:rsidRPr="00993009">
        <w:rPr>
          <w:rFonts w:ascii="仿宋" w:eastAsia="仿宋" w:hAnsi="仿宋" w:cs="Lucida Sans Unicode" w:hint="eastAsia"/>
          <w:sz w:val="28"/>
          <w:szCs w:val="28"/>
        </w:rPr>
        <w:t>6</w:t>
      </w:r>
      <w:r w:rsidRPr="00993009">
        <w:rPr>
          <w:rFonts w:ascii="仿宋" w:eastAsia="仿宋" w:hAnsi="仿宋" w:cs="Lucida Sans Unicode" w:hint="eastAsia"/>
          <w:sz w:val="28"/>
          <w:szCs w:val="28"/>
        </w:rPr>
        <w:t>日下午，教务处（督导）组织全体教师举办参加“骨干教师国家级培训”教师专题报告会，参加20</w:t>
      </w:r>
      <w:r w:rsidR="00993009" w:rsidRPr="00993009">
        <w:rPr>
          <w:rFonts w:ascii="仿宋" w:eastAsia="仿宋" w:hAnsi="仿宋" w:cs="Lucida Sans Unicode" w:hint="eastAsia"/>
          <w:sz w:val="28"/>
          <w:szCs w:val="28"/>
        </w:rPr>
        <w:t>13</w:t>
      </w:r>
      <w:r w:rsidRPr="00993009">
        <w:rPr>
          <w:rFonts w:ascii="仿宋" w:eastAsia="仿宋" w:hAnsi="仿宋" w:cs="Lucida Sans Unicode" w:hint="eastAsia"/>
          <w:sz w:val="28"/>
          <w:szCs w:val="28"/>
        </w:rPr>
        <w:t>年骨干教师国家级培训的</w:t>
      </w:r>
      <w:r w:rsidR="00993009" w:rsidRPr="00993009">
        <w:rPr>
          <w:rFonts w:ascii="仿宋" w:eastAsia="仿宋" w:hAnsi="仿宋" w:cs="Lucida Sans Unicode" w:hint="eastAsia"/>
          <w:sz w:val="28"/>
          <w:szCs w:val="28"/>
        </w:rPr>
        <w:t>王建荣</w:t>
      </w:r>
      <w:r w:rsidRPr="00993009">
        <w:rPr>
          <w:rFonts w:ascii="仿宋" w:eastAsia="仿宋" w:hAnsi="仿宋" w:cs="Lucida Sans Unicode" w:hint="eastAsia"/>
          <w:sz w:val="28"/>
          <w:szCs w:val="28"/>
        </w:rPr>
        <w:t>、</w:t>
      </w:r>
      <w:r w:rsidR="00993009" w:rsidRPr="00993009">
        <w:rPr>
          <w:rFonts w:ascii="仿宋" w:eastAsia="仿宋" w:hAnsi="仿宋" w:cs="Lucida Sans Unicode" w:hint="eastAsia"/>
          <w:sz w:val="28"/>
          <w:szCs w:val="28"/>
        </w:rPr>
        <w:t>宋丽平</w:t>
      </w:r>
      <w:r w:rsidRPr="00993009">
        <w:rPr>
          <w:rFonts w:ascii="仿宋" w:eastAsia="仿宋" w:hAnsi="仿宋" w:cs="Lucida Sans Unicode" w:hint="eastAsia"/>
          <w:sz w:val="28"/>
          <w:szCs w:val="28"/>
        </w:rPr>
        <w:t>两位教师就学习情况、学习成果给全体教师作总结报告，交流学习心得。</w:t>
      </w:r>
    </w:p>
    <w:p w:rsidR="00993009" w:rsidRPr="00993009" w:rsidRDefault="005A197F" w:rsidP="00993009">
      <w:pPr>
        <w:ind w:firstLineChars="200" w:firstLine="560"/>
        <w:rPr>
          <w:rFonts w:ascii="仿宋" w:eastAsia="仿宋" w:hAnsi="仿宋" w:cs="Lucida Sans Unicode" w:hint="eastAsia"/>
          <w:sz w:val="28"/>
          <w:szCs w:val="28"/>
        </w:rPr>
      </w:pPr>
      <w:r w:rsidRPr="00993009">
        <w:rPr>
          <w:rFonts w:ascii="仿宋" w:eastAsia="仿宋" w:hAnsi="仿宋" w:cs="Lucida Sans Unicode" w:hint="eastAsia"/>
          <w:sz w:val="28"/>
          <w:szCs w:val="28"/>
        </w:rPr>
        <w:t>两位老师不辜负学校的重托，认真完成学习任务，更新了职业教育理念，拓宽了职业教育的思路；提高了自己的专业技术水平和实践动手能力；了解全国职教课程改革的模式；知道了当前我国</w:t>
      </w:r>
      <w:proofErr w:type="gramStart"/>
      <w:r w:rsidRPr="00993009">
        <w:rPr>
          <w:rFonts w:ascii="仿宋" w:eastAsia="仿宋" w:hAnsi="仿宋" w:cs="Lucida Sans Unicode" w:hint="eastAsia"/>
          <w:sz w:val="28"/>
          <w:szCs w:val="28"/>
        </w:rPr>
        <w:t>中职课改</w:t>
      </w:r>
      <w:proofErr w:type="gramEnd"/>
      <w:r w:rsidRPr="00993009">
        <w:rPr>
          <w:rFonts w:ascii="仿宋" w:eastAsia="仿宋" w:hAnsi="仿宋" w:cs="Lucida Sans Unicode" w:hint="eastAsia"/>
          <w:sz w:val="28"/>
          <w:szCs w:val="28"/>
        </w:rPr>
        <w:t>应考虑的中职定位、中职双重职能、中职</w:t>
      </w:r>
      <w:hyperlink r:id="rId7" w:tgtFrame="_blank" w:history="1">
        <w:r w:rsidRPr="00993009">
          <w:rPr>
            <w:rFonts w:ascii="仿宋" w:eastAsia="仿宋" w:hAnsi="仿宋" w:hint="eastAsia"/>
            <w:sz w:val="28"/>
            <w:szCs w:val="28"/>
          </w:rPr>
          <w:t>学生</w:t>
        </w:r>
      </w:hyperlink>
      <w:r w:rsidRPr="00993009">
        <w:rPr>
          <w:rFonts w:ascii="仿宋" w:eastAsia="仿宋" w:hAnsi="仿宋" w:cs="Lucida Sans Unicode" w:hint="eastAsia"/>
          <w:sz w:val="28"/>
          <w:szCs w:val="28"/>
        </w:rPr>
        <w:t>分层等问题</w:t>
      </w:r>
      <w:r w:rsidR="00993009" w:rsidRPr="00993009">
        <w:rPr>
          <w:rFonts w:ascii="仿宋" w:eastAsia="仿宋" w:hAnsi="仿宋" w:cs="Lucida Sans Unicode" w:hint="eastAsia"/>
          <w:sz w:val="28"/>
          <w:szCs w:val="28"/>
        </w:rPr>
        <w:t>，</w:t>
      </w:r>
      <w:r w:rsidRPr="00993009">
        <w:rPr>
          <w:rFonts w:ascii="仿宋" w:eastAsia="仿宋" w:hAnsi="仿宋" w:cs="Lucida Sans Unicode" w:hint="eastAsia"/>
          <w:sz w:val="28"/>
          <w:szCs w:val="28"/>
        </w:rPr>
        <w:t>为更好的开展职业教育教学改革奠定了基础。结交了良师益友，通过培训</w:t>
      </w:r>
      <w:r w:rsidR="00993009" w:rsidRPr="00993009">
        <w:rPr>
          <w:rFonts w:ascii="仿宋" w:eastAsia="仿宋" w:hAnsi="仿宋" w:cs="Lucida Sans Unicode" w:hint="eastAsia"/>
          <w:sz w:val="28"/>
          <w:szCs w:val="28"/>
        </w:rPr>
        <w:t>学习</w:t>
      </w:r>
      <w:r w:rsidRPr="00993009">
        <w:rPr>
          <w:rFonts w:ascii="仿宋" w:eastAsia="仿宋" w:hAnsi="仿宋" w:cs="Lucida Sans Unicode" w:hint="eastAsia"/>
          <w:sz w:val="28"/>
          <w:szCs w:val="28"/>
        </w:rPr>
        <w:t>进一步树立了认真求学、勇于思考、团结互助等良好的学习、工作作风。</w:t>
      </w:r>
    </w:p>
    <w:p w:rsidR="00674817" w:rsidRDefault="00993009" w:rsidP="00FA2250">
      <w:pPr>
        <w:ind w:firstLineChars="200" w:firstLine="560"/>
        <w:rPr>
          <w:rFonts w:ascii="仿宋" w:eastAsia="仿宋" w:hAnsi="仿宋" w:cs="Lucida Sans Unicode" w:hint="eastAsia"/>
          <w:sz w:val="28"/>
          <w:szCs w:val="28"/>
        </w:rPr>
      </w:pPr>
      <w:r>
        <w:rPr>
          <w:rFonts w:ascii="仿宋" w:eastAsia="仿宋" w:hAnsi="仿宋" w:cs="Lucida Sans Unicode" w:hint="eastAsia"/>
          <w:sz w:val="28"/>
          <w:szCs w:val="28"/>
        </w:rPr>
        <w:t>王建荣</w:t>
      </w:r>
      <w:r w:rsidR="005A197F" w:rsidRPr="00993009">
        <w:rPr>
          <w:rFonts w:ascii="仿宋" w:eastAsia="仿宋" w:hAnsi="仿宋" w:cs="Lucida Sans Unicode" w:hint="eastAsia"/>
          <w:sz w:val="28"/>
          <w:szCs w:val="28"/>
        </w:rPr>
        <w:t>老师</w:t>
      </w:r>
      <w:r>
        <w:rPr>
          <w:rFonts w:ascii="仿宋" w:eastAsia="仿宋" w:hAnsi="仿宋" w:cs="Lucida Sans Unicode" w:hint="eastAsia"/>
          <w:sz w:val="28"/>
          <w:szCs w:val="28"/>
        </w:rPr>
        <w:t>不仅</w:t>
      </w:r>
      <w:r w:rsidR="005A197F" w:rsidRPr="00993009">
        <w:rPr>
          <w:rFonts w:ascii="仿宋" w:eastAsia="仿宋" w:hAnsi="仿宋" w:cs="Lucida Sans Unicode" w:hint="eastAsia"/>
          <w:sz w:val="28"/>
          <w:szCs w:val="28"/>
        </w:rPr>
        <w:t>详细介绍了</w:t>
      </w:r>
      <w:r>
        <w:rPr>
          <w:rFonts w:ascii="仿宋" w:eastAsia="仿宋" w:hAnsi="仿宋" w:cs="Lucida Sans Unicode" w:hint="eastAsia"/>
          <w:sz w:val="28"/>
          <w:szCs w:val="28"/>
        </w:rPr>
        <w:t>在内蒙古大学学习的情况，向在座教师传授</w:t>
      </w:r>
      <w:r w:rsidR="00FA2250" w:rsidRPr="00FA2250">
        <w:rPr>
          <w:rFonts w:ascii="仿宋" w:eastAsia="仿宋" w:hAnsi="仿宋" w:cs="Lucida Sans Unicode" w:hint="eastAsia"/>
          <w:sz w:val="28"/>
          <w:szCs w:val="28"/>
        </w:rPr>
        <w:t>了“头脑风暴法”教学法的优势，以及“任务驱动法”与“项目教学法”的区别之处，</w:t>
      </w:r>
      <w:r w:rsidR="00FA2250">
        <w:rPr>
          <w:rFonts w:ascii="仿宋" w:eastAsia="仿宋" w:hAnsi="仿宋" w:cs="Lucida Sans Unicode" w:hint="eastAsia"/>
          <w:sz w:val="28"/>
          <w:szCs w:val="28"/>
        </w:rPr>
        <w:t>她还用自己在学习之余拍摄的大量图片向与会教师介绍了内蒙古的风土人情和北国的城市文化，解读了</w:t>
      </w:r>
      <w:r w:rsidR="00FA2250" w:rsidRPr="00FA2250">
        <w:rPr>
          <w:rFonts w:ascii="仿宋" w:eastAsia="仿宋" w:hAnsi="仿宋" w:cs="Lucida Sans Unicode" w:hint="eastAsia"/>
          <w:sz w:val="28"/>
          <w:szCs w:val="28"/>
        </w:rPr>
        <w:t>“大爱无</w:t>
      </w:r>
      <w:r w:rsidR="00FA2250" w:rsidRPr="00FA2250">
        <w:rPr>
          <w:rFonts w:ascii="仿宋" w:eastAsia="仿宋" w:hAnsi="仿宋" w:cs="Lucida Sans Unicode" w:hint="eastAsia"/>
          <w:sz w:val="28"/>
          <w:szCs w:val="28"/>
        </w:rPr>
        <w:lastRenderedPageBreak/>
        <w:t>疆、大道无易、大博无畏、大志无憾”</w:t>
      </w:r>
      <w:r w:rsidR="00FA2250">
        <w:rPr>
          <w:rFonts w:ascii="仿宋" w:eastAsia="仿宋" w:hAnsi="仿宋" w:cs="Lucida Sans Unicode" w:hint="eastAsia"/>
          <w:sz w:val="28"/>
          <w:szCs w:val="28"/>
        </w:rPr>
        <w:t>的</w:t>
      </w:r>
      <w:r w:rsidR="00FA2250" w:rsidRPr="00FA2250">
        <w:rPr>
          <w:rFonts w:ascii="仿宋" w:eastAsia="仿宋" w:hAnsi="仿宋" w:cs="Lucida Sans Unicode" w:hint="eastAsia"/>
          <w:sz w:val="28"/>
          <w:szCs w:val="28"/>
        </w:rPr>
        <w:t>“草原之子”精神！</w:t>
      </w:r>
      <w:r w:rsidR="00FA2250">
        <w:rPr>
          <w:rFonts w:ascii="仿宋" w:eastAsia="仿宋" w:hAnsi="仿宋" w:cs="Lucida Sans Unicode" w:hint="eastAsia"/>
          <w:sz w:val="28"/>
          <w:szCs w:val="28"/>
        </w:rPr>
        <w:t>引起了广大教师的浓厚兴趣。宋丽平老师</w:t>
      </w:r>
      <w:r w:rsidR="00177CD7">
        <w:rPr>
          <w:rFonts w:ascii="仿宋" w:eastAsia="仿宋" w:hAnsi="仿宋" w:cs="Lucida Sans Unicode" w:hint="eastAsia"/>
          <w:sz w:val="28"/>
          <w:szCs w:val="28"/>
        </w:rPr>
        <w:t>详细介绍了自己的培训情况，把自己在培训中学习的“四步教学法”为与会教师做了详细的介绍，引起了与会教师的共鸣</w:t>
      </w:r>
      <w:r w:rsidR="005A197F" w:rsidRPr="00993009">
        <w:rPr>
          <w:rFonts w:ascii="仿宋" w:eastAsia="仿宋" w:hAnsi="仿宋" w:cs="Lucida Sans Unicode" w:hint="eastAsia"/>
          <w:sz w:val="28"/>
          <w:szCs w:val="28"/>
        </w:rPr>
        <w:t>。</w:t>
      </w:r>
    </w:p>
    <w:p w:rsidR="005A197F" w:rsidRPr="00FA2250" w:rsidRDefault="005A197F" w:rsidP="00FA2250">
      <w:pPr>
        <w:ind w:firstLineChars="200" w:firstLine="560"/>
        <w:rPr>
          <w:rFonts w:hint="eastAsia"/>
          <w:sz w:val="28"/>
          <w:szCs w:val="28"/>
        </w:rPr>
      </w:pPr>
      <w:r w:rsidRPr="00993009">
        <w:rPr>
          <w:rFonts w:ascii="仿宋" w:eastAsia="仿宋" w:hAnsi="仿宋" w:cs="Lucida Sans Unicode" w:hint="eastAsia"/>
          <w:sz w:val="28"/>
          <w:szCs w:val="28"/>
        </w:rPr>
        <w:t>两位教师的</w:t>
      </w:r>
      <w:r w:rsidR="00177CD7">
        <w:rPr>
          <w:rFonts w:ascii="仿宋" w:eastAsia="仿宋" w:hAnsi="仿宋" w:cs="Lucida Sans Unicode" w:hint="eastAsia"/>
          <w:sz w:val="28"/>
          <w:szCs w:val="28"/>
        </w:rPr>
        <w:t>精彩</w:t>
      </w:r>
      <w:r w:rsidRPr="00993009">
        <w:rPr>
          <w:rFonts w:ascii="仿宋" w:eastAsia="仿宋" w:hAnsi="仿宋" w:cs="Lucida Sans Unicode" w:hint="eastAsia"/>
          <w:sz w:val="28"/>
          <w:szCs w:val="28"/>
        </w:rPr>
        <w:t>报告对广大教师的教学工作大有益处，</w:t>
      </w:r>
      <w:r w:rsidR="00177CD7">
        <w:rPr>
          <w:rFonts w:ascii="仿宋" w:eastAsia="仿宋" w:hAnsi="仿宋" w:cs="Lucida Sans Unicode" w:hint="eastAsia"/>
          <w:sz w:val="28"/>
          <w:szCs w:val="28"/>
        </w:rPr>
        <w:t>我们</w:t>
      </w:r>
      <w:r w:rsidR="00674817">
        <w:rPr>
          <w:rFonts w:ascii="仿宋" w:eastAsia="仿宋" w:hAnsi="仿宋" w:cs="Lucida Sans Unicode" w:hint="eastAsia"/>
          <w:sz w:val="28"/>
          <w:szCs w:val="28"/>
        </w:rPr>
        <w:t>有理由</w:t>
      </w:r>
      <w:r w:rsidR="00177CD7">
        <w:rPr>
          <w:rFonts w:ascii="仿宋" w:eastAsia="仿宋" w:hAnsi="仿宋" w:cs="Lucida Sans Unicode" w:hint="eastAsia"/>
          <w:sz w:val="28"/>
          <w:szCs w:val="28"/>
        </w:rPr>
        <w:t>相信</w:t>
      </w:r>
      <w:r w:rsidRPr="00993009">
        <w:rPr>
          <w:rFonts w:ascii="仿宋" w:eastAsia="仿宋" w:hAnsi="仿宋" w:cs="Lucida Sans Unicode" w:hint="eastAsia"/>
          <w:sz w:val="28"/>
          <w:szCs w:val="28"/>
        </w:rPr>
        <w:t>对</w:t>
      </w:r>
      <w:r w:rsidR="00177CD7">
        <w:rPr>
          <w:rFonts w:ascii="仿宋" w:eastAsia="仿宋" w:hAnsi="仿宋" w:cs="Lucida Sans Unicode" w:hint="eastAsia"/>
          <w:sz w:val="28"/>
          <w:szCs w:val="28"/>
        </w:rPr>
        <w:t>我校</w:t>
      </w:r>
      <w:r w:rsidR="00674817" w:rsidRPr="00993009">
        <w:rPr>
          <w:rFonts w:ascii="仿宋" w:eastAsia="仿宋" w:hAnsi="仿宋" w:cs="Lucida Sans Unicode" w:hint="eastAsia"/>
          <w:sz w:val="28"/>
          <w:szCs w:val="28"/>
        </w:rPr>
        <w:t>今后</w:t>
      </w:r>
      <w:r w:rsidRPr="00993009">
        <w:rPr>
          <w:rFonts w:ascii="仿宋" w:eastAsia="仿宋" w:hAnsi="仿宋" w:cs="Lucida Sans Unicode" w:hint="eastAsia"/>
          <w:sz w:val="28"/>
          <w:szCs w:val="28"/>
        </w:rPr>
        <w:t>的</w:t>
      </w:r>
      <w:r w:rsidR="00177CD7">
        <w:rPr>
          <w:rFonts w:ascii="仿宋" w:eastAsia="仿宋" w:hAnsi="仿宋" w:cs="Lucida Sans Unicode" w:hint="eastAsia"/>
          <w:sz w:val="28"/>
          <w:szCs w:val="28"/>
        </w:rPr>
        <w:t>教育</w:t>
      </w:r>
      <w:r w:rsidRPr="00993009">
        <w:rPr>
          <w:rFonts w:ascii="仿宋" w:eastAsia="仿宋" w:hAnsi="仿宋" w:cs="Lucida Sans Unicode" w:hint="eastAsia"/>
          <w:sz w:val="28"/>
          <w:szCs w:val="28"/>
        </w:rPr>
        <w:t>教学改革工作</w:t>
      </w:r>
      <w:r w:rsidR="00177CD7">
        <w:rPr>
          <w:rFonts w:ascii="仿宋" w:eastAsia="仿宋" w:hAnsi="仿宋" w:cs="Lucida Sans Unicode" w:hint="eastAsia"/>
          <w:sz w:val="28"/>
          <w:szCs w:val="28"/>
        </w:rPr>
        <w:t>一定会产生</w:t>
      </w:r>
      <w:r w:rsidRPr="00993009">
        <w:rPr>
          <w:rFonts w:ascii="仿宋" w:eastAsia="仿宋" w:hAnsi="仿宋" w:cs="Lucida Sans Unicode" w:hint="eastAsia"/>
          <w:sz w:val="28"/>
          <w:szCs w:val="28"/>
        </w:rPr>
        <w:t>重要影响。</w:t>
      </w:r>
    </w:p>
    <w:p w:rsidR="005A197F" w:rsidRPr="00993009" w:rsidRDefault="00AF299F" w:rsidP="00AF299F">
      <w:pPr>
        <w:ind w:firstLineChars="200" w:firstLine="560"/>
        <w:rPr>
          <w:rFonts w:ascii="仿宋" w:eastAsia="仿宋" w:hAnsi="仿宋" w:cs="Lucida Sans Unicode"/>
          <w:sz w:val="28"/>
          <w:szCs w:val="28"/>
        </w:rPr>
      </w:pPr>
      <w:r w:rsidRPr="00993009">
        <w:rPr>
          <w:rFonts w:ascii="仿宋" w:eastAsia="仿宋" w:hAnsi="仿宋" w:cs="Lucida Sans Unicode" w:hint="eastAsia"/>
          <w:sz w:val="28"/>
          <w:szCs w:val="28"/>
        </w:rPr>
        <w:t>张华校长、各系部主任和支部书记参加了本次报告会。</w:t>
      </w:r>
    </w:p>
    <w:p w:rsidR="00122ED4" w:rsidRDefault="00666DD1" w:rsidP="00666DD1">
      <w:pPr>
        <w:ind w:right="1120"/>
        <w:jc w:val="right"/>
        <w:rPr>
          <w:rFonts w:ascii="仿宋" w:eastAsia="仿宋" w:hAnsi="仿宋" w:hint="eastAsia"/>
          <w:sz w:val="28"/>
          <w:szCs w:val="28"/>
        </w:rPr>
      </w:pPr>
      <w:r w:rsidRPr="00666DD1">
        <w:rPr>
          <w:rFonts w:ascii="仿宋" w:eastAsia="仿宋" w:hAnsi="仿宋" w:hint="eastAsia"/>
          <w:sz w:val="28"/>
          <w:szCs w:val="28"/>
        </w:rPr>
        <w:t>教务处</w:t>
      </w:r>
    </w:p>
    <w:p w:rsidR="00666DD1" w:rsidRPr="00666DD1" w:rsidRDefault="00666DD1" w:rsidP="00666DD1">
      <w:pPr>
        <w:ind w:right="560"/>
        <w:jc w:val="right"/>
        <w:rPr>
          <w:rFonts w:ascii="仿宋" w:eastAsia="仿宋" w:hAnsi="仿宋"/>
          <w:sz w:val="28"/>
          <w:szCs w:val="28"/>
        </w:rPr>
      </w:pPr>
      <w:r>
        <w:rPr>
          <w:rFonts w:ascii="仿宋" w:eastAsia="仿宋" w:hAnsi="仿宋" w:hint="eastAsia"/>
          <w:sz w:val="28"/>
          <w:szCs w:val="28"/>
        </w:rPr>
        <w:t>2013年11月27日</w:t>
      </w:r>
    </w:p>
    <w:sectPr w:rsidR="00666DD1" w:rsidRPr="00666DD1" w:rsidSect="007F1390">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3AD" w:rsidRDefault="004503AD">
      <w:r>
        <w:separator/>
      </w:r>
    </w:p>
  </w:endnote>
  <w:endnote w:type="continuationSeparator" w:id="0">
    <w:p w:rsidR="004503AD" w:rsidRDefault="004503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3AD" w:rsidRDefault="004503AD">
      <w:r>
        <w:separator/>
      </w:r>
    </w:p>
  </w:footnote>
  <w:footnote w:type="continuationSeparator" w:id="0">
    <w:p w:rsidR="004503AD" w:rsidRDefault="004503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EF6" w:rsidRDefault="00772EF6" w:rsidP="00E1620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C56C9"/>
    <w:multiLevelType w:val="hybridMultilevel"/>
    <w:tmpl w:val="EE2008CC"/>
    <w:lvl w:ilvl="0" w:tplc="4C12C11A">
      <w:start w:val="1"/>
      <w:numFmt w:val="decimal"/>
      <w:lvlText w:val="%1."/>
      <w:lvlJc w:val="left"/>
      <w:pPr>
        <w:tabs>
          <w:tab w:val="num" w:pos="454"/>
        </w:tabs>
        <w:ind w:left="510" w:hanging="453"/>
      </w:pPr>
      <w:rPr>
        <w:rFonts w:hint="eastAsia"/>
      </w:rPr>
    </w:lvl>
    <w:lvl w:ilvl="1" w:tplc="3396549E">
      <w:start w:val="1"/>
      <w:numFmt w:val="decimal"/>
      <w:lvlText w:val="%2)"/>
      <w:lvlJc w:val="left"/>
      <w:pPr>
        <w:tabs>
          <w:tab w:val="num" w:pos="873"/>
        </w:tabs>
        <w:ind w:left="703" w:hanging="283"/>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89E521A"/>
    <w:multiLevelType w:val="hybridMultilevel"/>
    <w:tmpl w:val="E8849EFC"/>
    <w:lvl w:ilvl="0" w:tplc="3396549E">
      <w:start w:val="1"/>
      <w:numFmt w:val="decimal"/>
      <w:lvlText w:val="%1)"/>
      <w:lvlJc w:val="left"/>
      <w:pPr>
        <w:tabs>
          <w:tab w:val="num" w:pos="794"/>
        </w:tabs>
        <w:ind w:left="624" w:hanging="283"/>
      </w:pPr>
      <w:rPr>
        <w:rFonts w:hint="eastAsia"/>
      </w:rPr>
    </w:lvl>
    <w:lvl w:ilvl="1" w:tplc="04090019" w:tentative="1">
      <w:start w:val="1"/>
      <w:numFmt w:val="lowerLetter"/>
      <w:lvlText w:val="%2)"/>
      <w:lvlJc w:val="left"/>
      <w:pPr>
        <w:tabs>
          <w:tab w:val="num" w:pos="897"/>
        </w:tabs>
        <w:ind w:left="897" w:hanging="420"/>
      </w:p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2">
    <w:nsid w:val="19737947"/>
    <w:multiLevelType w:val="hybridMultilevel"/>
    <w:tmpl w:val="F23472C6"/>
    <w:lvl w:ilvl="0" w:tplc="52EC7AF4">
      <w:start w:val="1"/>
      <w:numFmt w:val="decimal"/>
      <w:lvlText w:val="%1."/>
      <w:lvlJc w:val="left"/>
      <w:pPr>
        <w:tabs>
          <w:tab w:val="num" w:pos="567"/>
        </w:tabs>
        <w:ind w:left="567" w:hanging="51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BDE50D9"/>
    <w:multiLevelType w:val="hybridMultilevel"/>
    <w:tmpl w:val="B84E34D4"/>
    <w:lvl w:ilvl="0" w:tplc="3396549E">
      <w:start w:val="1"/>
      <w:numFmt w:val="decimal"/>
      <w:lvlText w:val="%1)"/>
      <w:lvlJc w:val="left"/>
      <w:pPr>
        <w:tabs>
          <w:tab w:val="num" w:pos="737"/>
        </w:tabs>
        <w:ind w:left="567" w:hanging="283"/>
      </w:pPr>
      <w:rPr>
        <w:rFonts w:hint="eastAsia"/>
      </w:rPr>
    </w:lvl>
    <w:lvl w:ilvl="1" w:tplc="4C12C11A">
      <w:start w:val="1"/>
      <w:numFmt w:val="decimal"/>
      <w:lvlText w:val="%2."/>
      <w:lvlJc w:val="left"/>
      <w:pPr>
        <w:tabs>
          <w:tab w:val="num" w:pos="817"/>
        </w:tabs>
        <w:ind w:left="873" w:hanging="453"/>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3DB366C"/>
    <w:multiLevelType w:val="hybridMultilevel"/>
    <w:tmpl w:val="228A8976"/>
    <w:lvl w:ilvl="0" w:tplc="4C12C11A">
      <w:start w:val="1"/>
      <w:numFmt w:val="decimal"/>
      <w:lvlText w:val="%1."/>
      <w:lvlJc w:val="left"/>
      <w:pPr>
        <w:tabs>
          <w:tab w:val="num" w:pos="454"/>
        </w:tabs>
        <w:ind w:left="510" w:hanging="453"/>
      </w:pPr>
      <w:rPr>
        <w:rFonts w:hint="eastAsia"/>
      </w:rPr>
    </w:lvl>
    <w:lvl w:ilvl="1" w:tplc="0409001B">
      <w:start w:val="1"/>
      <w:numFmt w:val="lowerRoman"/>
      <w:lvlText w:val="%2."/>
      <w:lvlJc w:val="right"/>
      <w:pPr>
        <w:tabs>
          <w:tab w:val="num" w:pos="840"/>
        </w:tabs>
        <w:ind w:left="840" w:hanging="42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383A4859"/>
    <w:multiLevelType w:val="hybridMultilevel"/>
    <w:tmpl w:val="2EE21434"/>
    <w:lvl w:ilvl="0" w:tplc="E516093A">
      <w:start w:val="1"/>
      <w:numFmt w:val="japaneseCounting"/>
      <w:lvlText w:val="%1、"/>
      <w:lvlJc w:val="left"/>
      <w:pPr>
        <w:tabs>
          <w:tab w:val="num" w:pos="420"/>
        </w:tabs>
        <w:ind w:left="420" w:hanging="420"/>
      </w:pPr>
      <w:rPr>
        <w:rFonts w:hint="default"/>
      </w:rPr>
    </w:lvl>
    <w:lvl w:ilvl="1" w:tplc="52EC7AF4">
      <w:start w:val="1"/>
      <w:numFmt w:val="decimal"/>
      <w:lvlText w:val="%2."/>
      <w:lvlJc w:val="left"/>
      <w:pPr>
        <w:tabs>
          <w:tab w:val="num" w:pos="930"/>
        </w:tabs>
        <w:ind w:left="930" w:hanging="510"/>
      </w:pPr>
      <w:rPr>
        <w:rFonts w:hint="eastAsia"/>
      </w:rPr>
    </w:lvl>
    <w:lvl w:ilvl="2" w:tplc="19CC17AC">
      <w:start w:val="1"/>
      <w:numFmt w:val="decimal"/>
      <w:lvlText w:val="%3)"/>
      <w:lvlJc w:val="left"/>
      <w:pPr>
        <w:tabs>
          <w:tab w:val="num" w:pos="737"/>
        </w:tabs>
        <w:ind w:left="567" w:hanging="283"/>
      </w:pPr>
      <w:rPr>
        <w:rFonts w:hint="eastAsia"/>
      </w:rPr>
    </w:lvl>
    <w:lvl w:ilvl="3" w:tplc="AE0440FE">
      <w:start w:val="1"/>
      <w:numFmt w:val="decimal"/>
      <w:lvlText w:val="%4."/>
      <w:lvlJc w:val="left"/>
      <w:pPr>
        <w:tabs>
          <w:tab w:val="num" w:pos="567"/>
        </w:tabs>
        <w:ind w:left="680" w:hanging="623"/>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26E2EE5"/>
    <w:multiLevelType w:val="hybridMultilevel"/>
    <w:tmpl w:val="BB08C4C0"/>
    <w:lvl w:ilvl="0" w:tplc="04090013">
      <w:start w:val="1"/>
      <w:numFmt w:val="chineseCountingThousand"/>
      <w:lvlText w:val="%1、"/>
      <w:lvlJc w:val="left"/>
      <w:pPr>
        <w:tabs>
          <w:tab w:val="num" w:pos="477"/>
        </w:tabs>
        <w:ind w:left="477" w:hanging="420"/>
      </w:pPr>
    </w:lvl>
    <w:lvl w:ilvl="1" w:tplc="AE0440FE">
      <w:start w:val="1"/>
      <w:numFmt w:val="decimal"/>
      <w:lvlText w:val="%2."/>
      <w:lvlJc w:val="left"/>
      <w:pPr>
        <w:tabs>
          <w:tab w:val="num" w:pos="987"/>
        </w:tabs>
        <w:ind w:left="1100" w:hanging="623"/>
      </w:pPr>
      <w:rPr>
        <w:rFonts w:hint="eastAsia"/>
      </w:rPr>
    </w:lvl>
    <w:lvl w:ilvl="2" w:tplc="0409001B" w:tentative="1">
      <w:start w:val="1"/>
      <w:numFmt w:val="lowerRoman"/>
      <w:lvlText w:val="%3."/>
      <w:lvlJc w:val="righ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9" w:tentative="1">
      <w:start w:val="1"/>
      <w:numFmt w:val="lowerLetter"/>
      <w:lvlText w:val="%5)"/>
      <w:lvlJc w:val="left"/>
      <w:pPr>
        <w:tabs>
          <w:tab w:val="num" w:pos="2157"/>
        </w:tabs>
        <w:ind w:left="2157" w:hanging="420"/>
      </w:pPr>
    </w:lvl>
    <w:lvl w:ilvl="5" w:tplc="0409001B" w:tentative="1">
      <w:start w:val="1"/>
      <w:numFmt w:val="lowerRoman"/>
      <w:lvlText w:val="%6."/>
      <w:lvlJc w:val="righ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9" w:tentative="1">
      <w:start w:val="1"/>
      <w:numFmt w:val="lowerLetter"/>
      <w:lvlText w:val="%8)"/>
      <w:lvlJc w:val="left"/>
      <w:pPr>
        <w:tabs>
          <w:tab w:val="num" w:pos="3417"/>
        </w:tabs>
        <w:ind w:left="3417" w:hanging="420"/>
      </w:pPr>
    </w:lvl>
    <w:lvl w:ilvl="8" w:tplc="0409001B" w:tentative="1">
      <w:start w:val="1"/>
      <w:numFmt w:val="lowerRoman"/>
      <w:lvlText w:val="%9."/>
      <w:lvlJc w:val="right"/>
      <w:pPr>
        <w:tabs>
          <w:tab w:val="num" w:pos="3837"/>
        </w:tabs>
        <w:ind w:left="3837" w:hanging="420"/>
      </w:pPr>
    </w:lvl>
  </w:abstractNum>
  <w:abstractNum w:abstractNumId="7">
    <w:nsid w:val="6BAD2697"/>
    <w:multiLevelType w:val="hybridMultilevel"/>
    <w:tmpl w:val="969AFF4A"/>
    <w:lvl w:ilvl="0" w:tplc="3396549E">
      <w:start w:val="1"/>
      <w:numFmt w:val="decimal"/>
      <w:lvlText w:val="%1)"/>
      <w:lvlJc w:val="left"/>
      <w:pPr>
        <w:tabs>
          <w:tab w:val="num" w:pos="510"/>
        </w:tabs>
        <w:ind w:left="340" w:hanging="283"/>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7BBE0605"/>
    <w:multiLevelType w:val="hybridMultilevel"/>
    <w:tmpl w:val="5D46A730"/>
    <w:lvl w:ilvl="0" w:tplc="04090019">
      <w:start w:val="1"/>
      <w:numFmt w:val="lowerLetter"/>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5"/>
  </w:num>
  <w:num w:numId="2">
    <w:abstractNumId w:val="6"/>
  </w:num>
  <w:num w:numId="3">
    <w:abstractNumId w:val="2"/>
  </w:num>
  <w:num w:numId="4">
    <w:abstractNumId w:val="4"/>
  </w:num>
  <w:num w:numId="5">
    <w:abstractNumId w:val="8"/>
  </w:num>
  <w:num w:numId="6">
    <w:abstractNumId w:val="3"/>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7A36"/>
    <w:rsid w:val="00002D0C"/>
    <w:rsid w:val="0001610F"/>
    <w:rsid w:val="00023010"/>
    <w:rsid w:val="00024F48"/>
    <w:rsid w:val="00034F40"/>
    <w:rsid w:val="000365F3"/>
    <w:rsid w:val="000426BE"/>
    <w:rsid w:val="00085401"/>
    <w:rsid w:val="000B14E3"/>
    <w:rsid w:val="000C2635"/>
    <w:rsid w:val="00122ED4"/>
    <w:rsid w:val="0015298A"/>
    <w:rsid w:val="00177CD7"/>
    <w:rsid w:val="00184D15"/>
    <w:rsid w:val="0018661C"/>
    <w:rsid w:val="00186982"/>
    <w:rsid w:val="001B0A3F"/>
    <w:rsid w:val="001C6528"/>
    <w:rsid w:val="001C6F9B"/>
    <w:rsid w:val="001F44FD"/>
    <w:rsid w:val="002236B6"/>
    <w:rsid w:val="00252954"/>
    <w:rsid w:val="00252E88"/>
    <w:rsid w:val="0026698D"/>
    <w:rsid w:val="00270434"/>
    <w:rsid w:val="002706C7"/>
    <w:rsid w:val="00280503"/>
    <w:rsid w:val="00284F67"/>
    <w:rsid w:val="00295460"/>
    <w:rsid w:val="003825C6"/>
    <w:rsid w:val="003869A0"/>
    <w:rsid w:val="003A2F64"/>
    <w:rsid w:val="003B7663"/>
    <w:rsid w:val="003C5630"/>
    <w:rsid w:val="003D4681"/>
    <w:rsid w:val="003E67DC"/>
    <w:rsid w:val="003E6C30"/>
    <w:rsid w:val="0042605A"/>
    <w:rsid w:val="004503AD"/>
    <w:rsid w:val="00481444"/>
    <w:rsid w:val="004B718E"/>
    <w:rsid w:val="004C16D6"/>
    <w:rsid w:val="004C4621"/>
    <w:rsid w:val="004D0C86"/>
    <w:rsid w:val="005169FB"/>
    <w:rsid w:val="00536799"/>
    <w:rsid w:val="005A197F"/>
    <w:rsid w:val="005E6F1C"/>
    <w:rsid w:val="005F43FE"/>
    <w:rsid w:val="00613FE7"/>
    <w:rsid w:val="006328B3"/>
    <w:rsid w:val="00640FBB"/>
    <w:rsid w:val="00666DD1"/>
    <w:rsid w:val="00674817"/>
    <w:rsid w:val="00694363"/>
    <w:rsid w:val="006A2E77"/>
    <w:rsid w:val="006B2B15"/>
    <w:rsid w:val="006C160C"/>
    <w:rsid w:val="006D12A9"/>
    <w:rsid w:val="00706D3B"/>
    <w:rsid w:val="00710C78"/>
    <w:rsid w:val="00772EF6"/>
    <w:rsid w:val="0078637F"/>
    <w:rsid w:val="00795CCD"/>
    <w:rsid w:val="007B0A77"/>
    <w:rsid w:val="007B5EC9"/>
    <w:rsid w:val="007F1390"/>
    <w:rsid w:val="00831A87"/>
    <w:rsid w:val="00835600"/>
    <w:rsid w:val="00840F91"/>
    <w:rsid w:val="008551C6"/>
    <w:rsid w:val="008613B6"/>
    <w:rsid w:val="00866F9C"/>
    <w:rsid w:val="00871CC3"/>
    <w:rsid w:val="008A1A72"/>
    <w:rsid w:val="008B5D72"/>
    <w:rsid w:val="008C2847"/>
    <w:rsid w:val="008D2A84"/>
    <w:rsid w:val="008D3C5F"/>
    <w:rsid w:val="00925063"/>
    <w:rsid w:val="0092698C"/>
    <w:rsid w:val="0095377C"/>
    <w:rsid w:val="009657E4"/>
    <w:rsid w:val="009760A5"/>
    <w:rsid w:val="00993009"/>
    <w:rsid w:val="00995A60"/>
    <w:rsid w:val="009B7601"/>
    <w:rsid w:val="009D1F6E"/>
    <w:rsid w:val="009E651B"/>
    <w:rsid w:val="00A319D0"/>
    <w:rsid w:val="00A35484"/>
    <w:rsid w:val="00A96DDC"/>
    <w:rsid w:val="00AB1C9D"/>
    <w:rsid w:val="00AF299F"/>
    <w:rsid w:val="00AF594F"/>
    <w:rsid w:val="00BC3A71"/>
    <w:rsid w:val="00BD7A36"/>
    <w:rsid w:val="00BE0BA0"/>
    <w:rsid w:val="00BE2C4A"/>
    <w:rsid w:val="00C138B5"/>
    <w:rsid w:val="00C55C89"/>
    <w:rsid w:val="00C613DD"/>
    <w:rsid w:val="00C73501"/>
    <w:rsid w:val="00C775D8"/>
    <w:rsid w:val="00C95577"/>
    <w:rsid w:val="00CB0E50"/>
    <w:rsid w:val="00CC26AD"/>
    <w:rsid w:val="00CE3AFE"/>
    <w:rsid w:val="00D0472A"/>
    <w:rsid w:val="00D058CA"/>
    <w:rsid w:val="00D15BB3"/>
    <w:rsid w:val="00D220A7"/>
    <w:rsid w:val="00D71EDB"/>
    <w:rsid w:val="00D759C6"/>
    <w:rsid w:val="00D924B1"/>
    <w:rsid w:val="00DA1AFC"/>
    <w:rsid w:val="00DC56E9"/>
    <w:rsid w:val="00DC6957"/>
    <w:rsid w:val="00DD064F"/>
    <w:rsid w:val="00DF00E6"/>
    <w:rsid w:val="00E11D75"/>
    <w:rsid w:val="00E16201"/>
    <w:rsid w:val="00E27B50"/>
    <w:rsid w:val="00E33EBF"/>
    <w:rsid w:val="00E54912"/>
    <w:rsid w:val="00E5634B"/>
    <w:rsid w:val="00E87A9E"/>
    <w:rsid w:val="00EC3DB9"/>
    <w:rsid w:val="00EE4985"/>
    <w:rsid w:val="00EE79D4"/>
    <w:rsid w:val="00EF5799"/>
    <w:rsid w:val="00F869BB"/>
    <w:rsid w:val="00F925AE"/>
    <w:rsid w:val="00FA17D2"/>
    <w:rsid w:val="00FA2250"/>
    <w:rsid w:val="00FF3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13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B5D72"/>
    <w:pPr>
      <w:pBdr>
        <w:bottom w:val="single" w:sz="6" w:space="1" w:color="auto"/>
      </w:pBdr>
      <w:tabs>
        <w:tab w:val="center" w:pos="4153"/>
        <w:tab w:val="right" w:pos="8306"/>
      </w:tabs>
      <w:snapToGrid w:val="0"/>
      <w:jc w:val="center"/>
    </w:pPr>
    <w:rPr>
      <w:sz w:val="18"/>
      <w:szCs w:val="18"/>
    </w:rPr>
  </w:style>
  <w:style w:type="paragraph" w:styleId="a4">
    <w:name w:val="footer"/>
    <w:basedOn w:val="a"/>
    <w:rsid w:val="008B5D72"/>
    <w:pPr>
      <w:tabs>
        <w:tab w:val="center" w:pos="4153"/>
        <w:tab w:val="right" w:pos="8306"/>
      </w:tabs>
      <w:snapToGrid w:val="0"/>
      <w:jc w:val="left"/>
    </w:pPr>
    <w:rPr>
      <w:sz w:val="18"/>
      <w:szCs w:val="18"/>
    </w:rPr>
  </w:style>
  <w:style w:type="paragraph" w:styleId="a5">
    <w:name w:val="Balloon Text"/>
    <w:basedOn w:val="a"/>
    <w:link w:val="Char"/>
    <w:rsid w:val="00002D0C"/>
    <w:rPr>
      <w:sz w:val="18"/>
      <w:szCs w:val="18"/>
    </w:rPr>
  </w:style>
  <w:style w:type="character" w:customStyle="1" w:styleId="Char">
    <w:name w:val="批注框文本 Char"/>
    <w:basedOn w:val="a0"/>
    <w:link w:val="a5"/>
    <w:rsid w:val="00002D0C"/>
    <w:rPr>
      <w:kern w:val="2"/>
      <w:sz w:val="18"/>
      <w:szCs w:val="18"/>
    </w:rPr>
  </w:style>
</w:styles>
</file>

<file path=word/webSettings.xml><?xml version="1.0" encoding="utf-8"?>
<w:webSettings xmlns:r="http://schemas.openxmlformats.org/officeDocument/2006/relationships" xmlns:w="http://schemas.openxmlformats.org/wordprocessingml/2006/main">
  <w:divs>
    <w:div w:id="596208827">
      <w:bodyDiv w:val="1"/>
      <w:marLeft w:val="0"/>
      <w:marRight w:val="0"/>
      <w:marTop w:val="0"/>
      <w:marBottom w:val="0"/>
      <w:divBdr>
        <w:top w:val="none" w:sz="0" w:space="0" w:color="auto"/>
        <w:left w:val="none" w:sz="0" w:space="0" w:color="auto"/>
        <w:bottom w:val="none" w:sz="0" w:space="0" w:color="auto"/>
        <w:right w:val="none" w:sz="0" w:space="0" w:color="auto"/>
      </w:divBdr>
    </w:div>
    <w:div w:id="800656721">
      <w:bodyDiv w:val="1"/>
      <w:marLeft w:val="0"/>
      <w:marRight w:val="0"/>
      <w:marTop w:val="0"/>
      <w:marBottom w:val="0"/>
      <w:divBdr>
        <w:top w:val="none" w:sz="0" w:space="0" w:color="auto"/>
        <w:left w:val="none" w:sz="0" w:space="0" w:color="auto"/>
        <w:bottom w:val="none" w:sz="0" w:space="0" w:color="auto"/>
        <w:right w:val="none" w:sz="0" w:space="0" w:color="auto"/>
      </w:divBdr>
    </w:div>
    <w:div w:id="915166759">
      <w:bodyDiv w:val="1"/>
      <w:marLeft w:val="0"/>
      <w:marRight w:val="0"/>
      <w:marTop w:val="0"/>
      <w:marBottom w:val="0"/>
      <w:divBdr>
        <w:top w:val="none" w:sz="0" w:space="0" w:color="auto"/>
        <w:left w:val="none" w:sz="0" w:space="0" w:color="auto"/>
        <w:bottom w:val="none" w:sz="0" w:space="0" w:color="auto"/>
        <w:right w:val="none" w:sz="0" w:space="0" w:color="auto"/>
      </w:divBdr>
    </w:div>
    <w:div w:id="1330526910">
      <w:bodyDiv w:val="1"/>
      <w:marLeft w:val="0"/>
      <w:marRight w:val="0"/>
      <w:marTop w:val="0"/>
      <w:marBottom w:val="0"/>
      <w:divBdr>
        <w:top w:val="none" w:sz="0" w:space="0" w:color="auto"/>
        <w:left w:val="none" w:sz="0" w:space="0" w:color="auto"/>
        <w:bottom w:val="none" w:sz="0" w:space="0" w:color="auto"/>
        <w:right w:val="none" w:sz="0" w:space="0" w:color="auto"/>
      </w:divBdr>
    </w:div>
    <w:div w:id="210071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3edu.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113</Words>
  <Characters>646</Characters>
  <Application>Microsoft Office Word</Application>
  <DocSecurity>0</DocSecurity>
  <Lines>5</Lines>
  <Paragraphs>1</Paragraphs>
  <ScaleCrop>false</ScaleCrop>
  <Company>user</Company>
  <LinksUpToDate>false</LinksUpToDate>
  <CharactersWithSpaces>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 学 工 作 简 报</dc:title>
  <dc:creator>ddb</dc:creator>
  <cp:lastModifiedBy>Dell</cp:lastModifiedBy>
  <cp:revision>11</cp:revision>
  <dcterms:created xsi:type="dcterms:W3CDTF">2013-11-27T02:01:00Z</dcterms:created>
  <dcterms:modified xsi:type="dcterms:W3CDTF">2013-11-27T07:25:00Z</dcterms:modified>
</cp:coreProperties>
</file>