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01E" w:rsidRDefault="0002401E" w:rsidP="00EE1FC9">
      <w:pPr>
        <w:widowControl/>
        <w:spacing w:line="360" w:lineRule="auto"/>
        <w:jc w:val="center"/>
        <w:rPr>
          <w:rStyle w:val="a3"/>
          <w:rFonts w:ascii="宋体" w:hAnsi="宋体" w:cs="宋体"/>
          <w:b/>
          <w:kern w:val="0"/>
          <w:sz w:val="32"/>
          <w:szCs w:val="32"/>
        </w:rPr>
      </w:pPr>
    </w:p>
    <w:p w:rsidR="0002401E" w:rsidRPr="0002401E" w:rsidRDefault="0002401E" w:rsidP="0002401E">
      <w:pPr>
        <w:snapToGrid w:val="0"/>
        <w:ind w:rightChars="42" w:right="88"/>
        <w:jc w:val="center"/>
        <w:rPr>
          <w:rFonts w:ascii="方正小标宋简体" w:eastAsia="方正小标宋简体"/>
          <w:color w:val="FF0000"/>
          <w:spacing w:val="-10"/>
          <w:w w:val="60"/>
          <w:sz w:val="72"/>
          <w:szCs w:val="72"/>
        </w:rPr>
      </w:pPr>
      <w:r w:rsidRPr="0002401E">
        <w:rPr>
          <w:rFonts w:ascii="方正小标宋简体" w:eastAsia="方正小标宋简体" w:hint="eastAsia"/>
          <w:color w:val="FF0000"/>
          <w:spacing w:val="-10"/>
          <w:w w:val="60"/>
          <w:sz w:val="72"/>
          <w:szCs w:val="72"/>
        </w:rPr>
        <w:t>河南省中等职业教育技能大赛组委会办公室</w:t>
      </w:r>
    </w:p>
    <w:p w:rsidR="0002401E" w:rsidRDefault="0002401E" w:rsidP="0002401E">
      <w:pPr>
        <w:snapToGrid w:val="0"/>
        <w:ind w:rightChars="42" w:right="88"/>
        <w:jc w:val="center"/>
        <w:rPr>
          <w:rFonts w:ascii="FangSong_GB2312" w:eastAsia="FangSong_GB2312" w:hAnsi="华文中宋"/>
          <w:color w:val="000000"/>
          <w:sz w:val="30"/>
          <w:szCs w:val="30"/>
        </w:rPr>
      </w:pPr>
    </w:p>
    <w:p w:rsidR="0002401E" w:rsidRPr="007D3B2A" w:rsidRDefault="0002401E" w:rsidP="0002401E">
      <w:pPr>
        <w:snapToGrid w:val="0"/>
        <w:ind w:rightChars="42" w:right="88"/>
        <w:jc w:val="center"/>
        <w:rPr>
          <w:rFonts w:ascii="仿宋" w:eastAsia="仿宋" w:hAnsi="仿宋"/>
          <w:color w:val="FF0000"/>
          <w:spacing w:val="10"/>
          <w:w w:val="60"/>
          <w:sz w:val="72"/>
          <w:szCs w:val="72"/>
        </w:rPr>
      </w:pPr>
      <w:r w:rsidRPr="007D3B2A">
        <w:rPr>
          <w:rFonts w:ascii="仿宋" w:eastAsia="仿宋" w:hAnsi="仿宋" w:hint="eastAsia"/>
          <w:color w:val="000000"/>
          <w:sz w:val="30"/>
          <w:szCs w:val="30"/>
        </w:rPr>
        <w:t>豫教职赛办</w:t>
      </w:r>
      <w:r>
        <w:rPr>
          <w:rFonts w:ascii="仿宋" w:eastAsia="仿宋" w:hAnsi="仿宋" w:hint="eastAsia"/>
          <w:color w:val="000000"/>
          <w:sz w:val="30"/>
          <w:szCs w:val="30"/>
        </w:rPr>
        <w:t>[2017</w:t>
      </w:r>
      <w:r w:rsidRPr="007D3B2A">
        <w:rPr>
          <w:rFonts w:ascii="仿宋" w:eastAsia="仿宋" w:hAnsi="仿宋" w:hint="eastAsia"/>
          <w:color w:val="000000"/>
          <w:sz w:val="30"/>
          <w:szCs w:val="30"/>
        </w:rPr>
        <w:t>]</w:t>
      </w:r>
      <w:r w:rsidR="005F2A0E">
        <w:rPr>
          <w:rFonts w:ascii="仿宋" w:eastAsia="仿宋" w:hAnsi="仿宋" w:hint="eastAsia"/>
          <w:color w:val="000000"/>
          <w:sz w:val="30"/>
          <w:szCs w:val="30"/>
        </w:rPr>
        <w:t>9</w:t>
      </w:r>
      <w:r w:rsidRPr="007D3B2A">
        <w:rPr>
          <w:rFonts w:ascii="仿宋" w:eastAsia="仿宋" w:hAnsi="仿宋" w:hint="eastAsia"/>
          <w:color w:val="000000"/>
          <w:sz w:val="30"/>
          <w:szCs w:val="30"/>
        </w:rPr>
        <w:t>号</w:t>
      </w:r>
    </w:p>
    <w:p w:rsidR="0002401E" w:rsidRDefault="0002401E" w:rsidP="0002401E">
      <w:pPr>
        <w:widowControl/>
        <w:spacing w:line="360" w:lineRule="auto"/>
        <w:jc w:val="center"/>
        <w:rPr>
          <w:rStyle w:val="a3"/>
          <w:rFonts w:ascii="宋体" w:hAnsi="宋体" w:cs="宋体"/>
          <w:b/>
          <w:kern w:val="0"/>
          <w:sz w:val="32"/>
          <w:szCs w:val="32"/>
        </w:rPr>
      </w:pPr>
      <w:r w:rsidRPr="00086CA7">
        <w:rPr>
          <w:rFonts w:ascii="FangSong_GB2312" w:eastAsia="FangSong_GB2312" w:hAnsi="华文中宋" w:hint="eastAsia"/>
          <w:color w:val="FF0000"/>
          <w:sz w:val="30"/>
          <w:szCs w:val="30"/>
        </w:rPr>
        <w:t>____________________________</w:t>
      </w:r>
      <w:r>
        <w:rPr>
          <w:rFonts w:ascii="FangSong_GB2312" w:eastAsia="FangSong_GB2312" w:hAnsi="华文中宋" w:hint="eastAsia"/>
          <w:color w:val="FF0000"/>
          <w:sz w:val="30"/>
          <w:szCs w:val="30"/>
        </w:rPr>
        <w:t>___________________________</w:t>
      </w:r>
    </w:p>
    <w:p w:rsidR="00556CB8" w:rsidRPr="00C54DBC" w:rsidRDefault="00C54DBC" w:rsidP="00EE1FC9">
      <w:pPr>
        <w:widowControl/>
        <w:spacing w:line="360" w:lineRule="auto"/>
        <w:jc w:val="center"/>
        <w:rPr>
          <w:rFonts w:ascii="黑体" w:eastAsia="黑体"/>
          <w:spacing w:val="-6"/>
          <w:sz w:val="44"/>
          <w:szCs w:val="44"/>
        </w:rPr>
      </w:pPr>
      <w:r w:rsidRPr="00C54DBC">
        <w:rPr>
          <w:rFonts w:ascii="黑体" w:eastAsia="黑体" w:hint="eastAsia"/>
          <w:spacing w:val="-6"/>
          <w:sz w:val="44"/>
          <w:szCs w:val="44"/>
        </w:rPr>
        <w:t>河南省中等职业教育技能大赛组委会办公室</w:t>
      </w:r>
    </w:p>
    <w:p w:rsidR="00C54DBC" w:rsidRDefault="009257E5" w:rsidP="00C54DBC">
      <w:pPr>
        <w:ind w:leftChars="-84" w:left="1082" w:hangingChars="286" w:hanging="1258"/>
        <w:jc w:val="center"/>
        <w:rPr>
          <w:rFonts w:ascii="黑体" w:eastAsia="黑体"/>
          <w:sz w:val="44"/>
          <w:szCs w:val="44"/>
        </w:rPr>
      </w:pPr>
      <w:r>
        <w:rPr>
          <w:rFonts w:ascii="黑体" w:eastAsia="黑体" w:hint="eastAsia"/>
          <w:sz w:val="44"/>
          <w:szCs w:val="44"/>
        </w:rPr>
        <w:t xml:space="preserve"> </w:t>
      </w:r>
      <w:r w:rsidR="00C54DBC">
        <w:rPr>
          <w:rFonts w:ascii="黑体" w:eastAsia="黑体" w:hint="eastAsia"/>
          <w:sz w:val="44"/>
          <w:szCs w:val="44"/>
        </w:rPr>
        <w:t>关于举办全省中等职业教育机械零部件测量与绘图大赛赛项研讨会议的通知</w:t>
      </w:r>
    </w:p>
    <w:p w:rsidR="009257E5" w:rsidRDefault="00EE1FC9" w:rsidP="00EE1FC9">
      <w:pPr>
        <w:widowControl/>
        <w:spacing w:line="360" w:lineRule="auto"/>
        <w:ind w:left="510"/>
        <w:jc w:val="left"/>
        <w:rPr>
          <w:rFonts w:ascii="Calibri" w:hAnsi="Calibri" w:cs="宋体"/>
          <w:b/>
          <w:kern w:val="0"/>
          <w:sz w:val="24"/>
        </w:rPr>
      </w:pPr>
      <w:r>
        <w:rPr>
          <w:rFonts w:ascii="Calibri" w:hAnsi="Calibri" w:cs="宋体" w:hint="eastAsia"/>
          <w:b/>
          <w:kern w:val="0"/>
          <w:sz w:val="24"/>
        </w:rPr>
        <w:t xml:space="preserve">   </w:t>
      </w:r>
    </w:p>
    <w:p w:rsidR="00D56DB4" w:rsidRPr="008A5077" w:rsidRDefault="00D56DB4" w:rsidP="00D56DB4">
      <w:pPr>
        <w:rPr>
          <w:rFonts w:ascii="仿宋" w:eastAsia="仿宋" w:hAnsi="仿宋"/>
          <w:sz w:val="30"/>
          <w:szCs w:val="30"/>
        </w:rPr>
      </w:pPr>
      <w:r w:rsidRPr="008A5077">
        <w:rPr>
          <w:rFonts w:ascii="仿宋" w:eastAsia="仿宋" w:hAnsi="仿宋" w:hint="eastAsia"/>
          <w:sz w:val="30"/>
          <w:szCs w:val="30"/>
        </w:rPr>
        <w:t>各有关中等职业学校：</w:t>
      </w:r>
    </w:p>
    <w:p w:rsidR="00D56DB4" w:rsidRPr="008A5077" w:rsidRDefault="00D56DB4" w:rsidP="00D56DB4">
      <w:pPr>
        <w:rPr>
          <w:rFonts w:ascii="仿宋" w:eastAsia="仿宋" w:hAnsi="仿宋"/>
          <w:sz w:val="30"/>
          <w:szCs w:val="30"/>
        </w:rPr>
      </w:pPr>
      <w:r w:rsidRPr="008A5077">
        <w:rPr>
          <w:rFonts w:ascii="仿宋" w:eastAsia="仿宋" w:hAnsi="仿宋" w:hint="eastAsia"/>
          <w:sz w:val="30"/>
          <w:szCs w:val="30"/>
        </w:rPr>
        <w:t xml:space="preserve">    为进一步提升我省中等职业学校技能大赛水平，研讨、解决我省中等职业</w:t>
      </w:r>
      <w:r>
        <w:rPr>
          <w:rFonts w:ascii="仿宋" w:eastAsia="仿宋" w:hAnsi="仿宋" w:hint="eastAsia"/>
          <w:sz w:val="30"/>
          <w:szCs w:val="30"/>
        </w:rPr>
        <w:t>教育</w:t>
      </w:r>
      <w:r w:rsidRPr="00D56DB4">
        <w:rPr>
          <w:rFonts w:ascii="仿宋" w:eastAsia="仿宋" w:hAnsi="仿宋" w:hint="eastAsia"/>
          <w:sz w:val="30"/>
          <w:szCs w:val="30"/>
        </w:rPr>
        <w:t>机械零部件测量与绘图</w:t>
      </w:r>
      <w:r w:rsidRPr="008A5077">
        <w:rPr>
          <w:rFonts w:ascii="仿宋" w:eastAsia="仿宋" w:hAnsi="仿宋" w:hint="eastAsia"/>
          <w:sz w:val="30"/>
          <w:szCs w:val="30"/>
        </w:rPr>
        <w:t>赛项存在的技术问题，交流经验，促进我省技能大赛工作再上一个新台阶。根据有关学校的要求，结合我省实际，经研究，决定举办全省中等职业</w:t>
      </w:r>
      <w:r>
        <w:rPr>
          <w:rFonts w:ascii="仿宋" w:eastAsia="仿宋" w:hAnsi="仿宋" w:hint="eastAsia"/>
          <w:sz w:val="30"/>
          <w:szCs w:val="30"/>
        </w:rPr>
        <w:t>教育</w:t>
      </w:r>
      <w:r w:rsidRPr="00D56DB4">
        <w:rPr>
          <w:rFonts w:ascii="仿宋" w:eastAsia="仿宋" w:hAnsi="仿宋" w:hint="eastAsia"/>
          <w:sz w:val="30"/>
          <w:szCs w:val="30"/>
        </w:rPr>
        <w:t>机械零部件测量与绘图</w:t>
      </w:r>
      <w:r w:rsidRPr="008A5077">
        <w:rPr>
          <w:rFonts w:ascii="仿宋" w:eastAsia="仿宋" w:hAnsi="仿宋" w:hint="eastAsia"/>
          <w:sz w:val="30"/>
          <w:szCs w:val="30"/>
        </w:rPr>
        <w:t>赛项研讨会议。现将有关事宜通知如下：</w:t>
      </w:r>
    </w:p>
    <w:p w:rsidR="00D56DB4" w:rsidRPr="00EE27D9" w:rsidRDefault="00D56DB4" w:rsidP="00D56DB4">
      <w:pPr>
        <w:ind w:firstLine="640"/>
        <w:rPr>
          <w:rFonts w:ascii="黑体" w:eastAsia="黑体" w:hAnsi="黑体"/>
          <w:sz w:val="30"/>
          <w:szCs w:val="30"/>
        </w:rPr>
      </w:pPr>
      <w:r w:rsidRPr="00EE27D9">
        <w:rPr>
          <w:rFonts w:ascii="黑体" w:eastAsia="黑体" w:hAnsi="黑体" w:hint="eastAsia"/>
          <w:sz w:val="30"/>
          <w:szCs w:val="30"/>
        </w:rPr>
        <w:t>一、研讨内容</w:t>
      </w:r>
    </w:p>
    <w:p w:rsidR="00D56DB4" w:rsidRDefault="00D56DB4" w:rsidP="00D56DB4">
      <w:pPr>
        <w:ind w:firstLine="640"/>
        <w:rPr>
          <w:rFonts w:ascii="仿宋" w:eastAsia="仿宋" w:hAnsi="仿宋"/>
          <w:sz w:val="30"/>
          <w:szCs w:val="30"/>
        </w:rPr>
      </w:pPr>
      <w:r>
        <w:rPr>
          <w:rFonts w:ascii="仿宋" w:eastAsia="仿宋" w:hAnsi="仿宋" w:hint="eastAsia"/>
          <w:sz w:val="30"/>
          <w:szCs w:val="30"/>
        </w:rPr>
        <w:t>1</w:t>
      </w:r>
      <w:r w:rsidRPr="008A5077">
        <w:rPr>
          <w:rFonts w:ascii="仿宋" w:eastAsia="仿宋" w:hAnsi="仿宋" w:hint="eastAsia"/>
          <w:sz w:val="30"/>
          <w:szCs w:val="30"/>
        </w:rPr>
        <w:t>.</w:t>
      </w:r>
      <w:r>
        <w:rPr>
          <w:rFonts w:ascii="仿宋" w:eastAsia="仿宋" w:hAnsi="仿宋" w:hint="eastAsia"/>
          <w:sz w:val="30"/>
          <w:szCs w:val="30"/>
        </w:rPr>
        <w:t>对</w:t>
      </w:r>
      <w:r w:rsidRPr="00D56DB4">
        <w:rPr>
          <w:rFonts w:ascii="仿宋" w:eastAsia="仿宋" w:hAnsi="仿宋" w:hint="eastAsia"/>
          <w:sz w:val="30"/>
          <w:szCs w:val="30"/>
        </w:rPr>
        <w:t>机械零部件测量与绘图</w:t>
      </w:r>
      <w:r w:rsidRPr="008A5077">
        <w:rPr>
          <w:rFonts w:ascii="仿宋" w:eastAsia="仿宋" w:hAnsi="仿宋" w:hint="eastAsia"/>
          <w:sz w:val="30"/>
          <w:szCs w:val="30"/>
        </w:rPr>
        <w:t>赛项</w:t>
      </w:r>
      <w:r w:rsidRPr="00D56DB4">
        <w:rPr>
          <w:rFonts w:ascii="仿宋" w:eastAsia="仿宋" w:hAnsi="仿宋" w:hint="eastAsia"/>
          <w:sz w:val="30"/>
          <w:szCs w:val="30"/>
        </w:rPr>
        <w:t>规程进行解读</w:t>
      </w:r>
      <w:r>
        <w:rPr>
          <w:rFonts w:ascii="仿宋" w:eastAsia="仿宋" w:hAnsi="仿宋" w:hint="eastAsia"/>
          <w:sz w:val="30"/>
          <w:szCs w:val="30"/>
        </w:rPr>
        <w:t>；</w:t>
      </w:r>
    </w:p>
    <w:p w:rsidR="00D56DB4" w:rsidRPr="008A5077" w:rsidRDefault="00D56DB4" w:rsidP="00D56DB4">
      <w:pPr>
        <w:ind w:firstLine="640"/>
        <w:rPr>
          <w:rFonts w:ascii="仿宋" w:eastAsia="仿宋" w:hAnsi="仿宋"/>
          <w:sz w:val="30"/>
          <w:szCs w:val="30"/>
        </w:rPr>
      </w:pPr>
      <w:r>
        <w:rPr>
          <w:rFonts w:ascii="仿宋" w:eastAsia="仿宋" w:hAnsi="仿宋" w:hint="eastAsia"/>
          <w:sz w:val="30"/>
          <w:szCs w:val="30"/>
        </w:rPr>
        <w:t>2对</w:t>
      </w:r>
      <w:r w:rsidRPr="008A5077">
        <w:rPr>
          <w:rFonts w:ascii="仿宋" w:eastAsia="仿宋" w:hAnsi="仿宋" w:hint="eastAsia"/>
          <w:sz w:val="30"/>
          <w:szCs w:val="30"/>
        </w:rPr>
        <w:t>大赛软件操作进行技术指导；</w:t>
      </w:r>
    </w:p>
    <w:p w:rsidR="00D56DB4" w:rsidRPr="008A5077" w:rsidRDefault="00D56DB4" w:rsidP="00D56DB4">
      <w:pPr>
        <w:ind w:firstLine="640"/>
        <w:rPr>
          <w:rFonts w:ascii="仿宋" w:eastAsia="仿宋" w:hAnsi="仿宋"/>
          <w:sz w:val="30"/>
          <w:szCs w:val="30"/>
        </w:rPr>
      </w:pPr>
      <w:r w:rsidRPr="008A5077">
        <w:rPr>
          <w:rFonts w:ascii="仿宋" w:eastAsia="仿宋" w:hAnsi="仿宋" w:hint="eastAsia"/>
          <w:sz w:val="30"/>
          <w:szCs w:val="30"/>
        </w:rPr>
        <w:t>3.进行省赛比赛经验交流</w:t>
      </w:r>
      <w:r>
        <w:rPr>
          <w:rFonts w:ascii="仿宋" w:eastAsia="仿宋" w:hAnsi="仿宋" w:hint="eastAsia"/>
          <w:sz w:val="30"/>
          <w:szCs w:val="30"/>
        </w:rPr>
        <w:t>。</w:t>
      </w:r>
    </w:p>
    <w:p w:rsidR="00D56DB4" w:rsidRPr="00EE27D9" w:rsidRDefault="00D56DB4" w:rsidP="00D56DB4">
      <w:pPr>
        <w:ind w:firstLineChars="150" w:firstLine="450"/>
        <w:rPr>
          <w:rFonts w:ascii="黑体" w:eastAsia="黑体" w:hAnsi="黑体"/>
          <w:sz w:val="30"/>
          <w:szCs w:val="30"/>
        </w:rPr>
      </w:pPr>
      <w:r>
        <w:rPr>
          <w:rFonts w:ascii="黑体" w:eastAsia="黑体" w:hAnsi="黑体" w:hint="eastAsia"/>
          <w:sz w:val="30"/>
          <w:szCs w:val="30"/>
        </w:rPr>
        <w:t xml:space="preserve"> </w:t>
      </w:r>
      <w:r w:rsidRPr="00EE27D9">
        <w:rPr>
          <w:rFonts w:ascii="黑体" w:eastAsia="黑体" w:hAnsi="黑体" w:hint="eastAsia"/>
          <w:sz w:val="30"/>
          <w:szCs w:val="30"/>
        </w:rPr>
        <w:t>二、会议时间及地点</w:t>
      </w:r>
    </w:p>
    <w:p w:rsidR="00D56DB4" w:rsidRDefault="00D56DB4" w:rsidP="00D56DB4">
      <w:pPr>
        <w:rPr>
          <w:rFonts w:ascii="仿宋" w:eastAsia="仿宋" w:hAnsi="仿宋"/>
          <w:sz w:val="30"/>
          <w:szCs w:val="30"/>
        </w:rPr>
      </w:pPr>
      <w:r>
        <w:rPr>
          <w:rFonts w:ascii="仿宋" w:eastAsia="仿宋" w:hAnsi="仿宋" w:hint="eastAsia"/>
          <w:sz w:val="30"/>
          <w:szCs w:val="30"/>
        </w:rPr>
        <w:t xml:space="preserve">    </w:t>
      </w:r>
      <w:r w:rsidRPr="00D56DB4">
        <w:rPr>
          <w:rFonts w:ascii="仿宋" w:eastAsia="仿宋" w:hAnsi="仿宋" w:hint="eastAsia"/>
          <w:sz w:val="30"/>
          <w:szCs w:val="30"/>
        </w:rPr>
        <w:t>会议时间：2017年6月9日下午5点前</w:t>
      </w:r>
      <w:r>
        <w:rPr>
          <w:rFonts w:ascii="仿宋" w:eastAsia="仿宋" w:hAnsi="仿宋" w:hint="eastAsia"/>
          <w:sz w:val="30"/>
          <w:szCs w:val="30"/>
        </w:rPr>
        <w:t>报到</w:t>
      </w:r>
      <w:r w:rsidRPr="00D56DB4">
        <w:rPr>
          <w:rFonts w:ascii="仿宋" w:eastAsia="仿宋" w:hAnsi="仿宋" w:hint="eastAsia"/>
          <w:sz w:val="30"/>
          <w:szCs w:val="30"/>
        </w:rPr>
        <w:t>，</w:t>
      </w:r>
      <w:r>
        <w:rPr>
          <w:rFonts w:ascii="仿宋" w:eastAsia="仿宋" w:hAnsi="仿宋" w:hint="eastAsia"/>
          <w:sz w:val="30"/>
          <w:szCs w:val="30"/>
        </w:rPr>
        <w:t>6月10日会议；报到地点：</w:t>
      </w:r>
      <w:r w:rsidRPr="00D56DB4">
        <w:rPr>
          <w:rFonts w:ascii="仿宋" w:eastAsia="仿宋" w:hAnsi="仿宋" w:hint="eastAsia"/>
          <w:sz w:val="30"/>
          <w:szCs w:val="30"/>
        </w:rPr>
        <w:t>锦江之星酒店。</w:t>
      </w:r>
    </w:p>
    <w:p w:rsidR="00D56DB4" w:rsidRPr="00EE27D9" w:rsidRDefault="00D56DB4" w:rsidP="00D56DB4">
      <w:pPr>
        <w:ind w:firstLineChars="62" w:firstLine="186"/>
        <w:rPr>
          <w:rFonts w:ascii="黑体" w:eastAsia="黑体" w:hAnsi="黑体"/>
          <w:sz w:val="30"/>
          <w:szCs w:val="30"/>
        </w:rPr>
      </w:pPr>
      <w:r w:rsidRPr="00EE27D9">
        <w:rPr>
          <w:rFonts w:ascii="FangSong_GB2312" w:eastAsia="FangSong_GB2312" w:hAnsi="黑体" w:hint="eastAsia"/>
          <w:sz w:val="30"/>
          <w:szCs w:val="30"/>
        </w:rPr>
        <w:lastRenderedPageBreak/>
        <w:t xml:space="preserve">   </w:t>
      </w:r>
      <w:r w:rsidRPr="00EE27D9">
        <w:rPr>
          <w:rFonts w:ascii="黑体" w:eastAsia="黑体" w:hAnsi="黑体" w:hint="eastAsia"/>
          <w:sz w:val="30"/>
          <w:szCs w:val="30"/>
        </w:rPr>
        <w:t>三、参加人员</w:t>
      </w:r>
    </w:p>
    <w:p w:rsidR="00D56DB4" w:rsidRPr="007D3B2A" w:rsidRDefault="00D56DB4" w:rsidP="00D56DB4">
      <w:pPr>
        <w:ind w:firstLineChars="139" w:firstLine="335"/>
        <w:rPr>
          <w:rFonts w:ascii="仿宋" w:eastAsia="仿宋" w:hAnsi="仿宋"/>
          <w:sz w:val="30"/>
          <w:szCs w:val="30"/>
        </w:rPr>
      </w:pPr>
      <w:r>
        <w:rPr>
          <w:rFonts w:ascii="Calibri" w:hAnsi="Calibri" w:cs="宋体" w:hint="eastAsia"/>
          <w:b/>
          <w:kern w:val="0"/>
          <w:sz w:val="24"/>
        </w:rPr>
        <w:t xml:space="preserve">  </w:t>
      </w:r>
      <w:r w:rsidRPr="00D56DB4">
        <w:rPr>
          <w:rFonts w:ascii="仿宋" w:eastAsia="仿宋" w:hAnsi="仿宋" w:hint="eastAsia"/>
          <w:sz w:val="30"/>
          <w:szCs w:val="30"/>
        </w:rPr>
        <w:t>全省各职业院校机械类相关专业带头人</w:t>
      </w:r>
      <w:r>
        <w:rPr>
          <w:rFonts w:ascii="仿宋" w:eastAsia="仿宋" w:hAnsi="仿宋" w:hint="eastAsia"/>
          <w:sz w:val="30"/>
          <w:szCs w:val="30"/>
        </w:rPr>
        <w:t>或</w:t>
      </w:r>
      <w:r w:rsidR="00810AAF">
        <w:rPr>
          <w:rFonts w:ascii="仿宋" w:eastAsia="仿宋" w:hAnsi="仿宋" w:hint="eastAsia"/>
          <w:sz w:val="30"/>
          <w:szCs w:val="30"/>
        </w:rPr>
        <w:t>比赛</w:t>
      </w:r>
      <w:r w:rsidRPr="00D56DB4">
        <w:rPr>
          <w:rFonts w:ascii="仿宋" w:eastAsia="仿宋" w:hAnsi="仿宋" w:hint="eastAsia"/>
          <w:sz w:val="30"/>
          <w:szCs w:val="30"/>
        </w:rPr>
        <w:t>指导教师</w:t>
      </w:r>
      <w:r>
        <w:rPr>
          <w:rFonts w:ascii="仿宋" w:eastAsia="仿宋" w:hAnsi="仿宋" w:hint="eastAsia"/>
          <w:sz w:val="30"/>
          <w:szCs w:val="30"/>
        </w:rPr>
        <w:t>。</w:t>
      </w:r>
    </w:p>
    <w:p w:rsidR="00D56DB4" w:rsidRPr="00270B77" w:rsidRDefault="00D56DB4" w:rsidP="00D56DB4">
      <w:pPr>
        <w:ind w:firstLineChars="210" w:firstLine="630"/>
        <w:rPr>
          <w:rFonts w:ascii="黑体" w:eastAsia="黑体" w:hAnsi="黑体"/>
          <w:sz w:val="30"/>
          <w:szCs w:val="30"/>
        </w:rPr>
      </w:pPr>
      <w:r w:rsidRPr="00270B77">
        <w:rPr>
          <w:rFonts w:ascii="黑体" w:eastAsia="黑体" w:hAnsi="黑体" w:hint="eastAsia"/>
          <w:sz w:val="30"/>
          <w:szCs w:val="30"/>
        </w:rPr>
        <w:t>四、组织单位</w:t>
      </w:r>
    </w:p>
    <w:p w:rsidR="0060095F" w:rsidRPr="0060095F" w:rsidRDefault="00D56DB4" w:rsidP="0060095F">
      <w:pPr>
        <w:rPr>
          <w:rFonts w:ascii="仿宋" w:eastAsia="仿宋" w:hAnsi="仿宋"/>
          <w:sz w:val="30"/>
          <w:szCs w:val="30"/>
        </w:rPr>
      </w:pPr>
      <w:r w:rsidRPr="00EE27D9">
        <w:rPr>
          <w:rFonts w:ascii="FangSong_GB2312" w:eastAsia="FangSong_GB2312" w:hAnsi="仿宋" w:hint="eastAsia"/>
          <w:sz w:val="30"/>
          <w:szCs w:val="30"/>
        </w:rPr>
        <w:t xml:space="preserve"> </w:t>
      </w:r>
      <w:r w:rsidR="0060095F">
        <w:rPr>
          <w:rFonts w:ascii="FangSong_GB2312" w:eastAsia="FangSong_GB2312" w:hAnsi="仿宋" w:hint="eastAsia"/>
          <w:sz w:val="30"/>
          <w:szCs w:val="30"/>
        </w:rPr>
        <w:t xml:space="preserve">   </w:t>
      </w:r>
      <w:r w:rsidRPr="007D3B2A">
        <w:rPr>
          <w:rFonts w:ascii="仿宋" w:eastAsia="仿宋" w:hAnsi="仿宋" w:hint="eastAsia"/>
          <w:sz w:val="30"/>
          <w:szCs w:val="30"/>
        </w:rPr>
        <w:t>本次活动由河南省</w:t>
      </w:r>
      <w:r w:rsidR="004F50A9">
        <w:rPr>
          <w:rFonts w:ascii="仿宋" w:eastAsia="仿宋" w:hAnsi="仿宋" w:hint="eastAsia"/>
          <w:sz w:val="30"/>
          <w:szCs w:val="30"/>
        </w:rPr>
        <w:t>中等</w:t>
      </w:r>
      <w:r w:rsidRPr="007D3B2A">
        <w:rPr>
          <w:rFonts w:ascii="仿宋" w:eastAsia="仿宋" w:hAnsi="仿宋" w:hint="eastAsia"/>
          <w:sz w:val="30"/>
          <w:szCs w:val="30"/>
        </w:rPr>
        <w:t>职业教育</w:t>
      </w:r>
      <w:r w:rsidR="004F50A9">
        <w:rPr>
          <w:rFonts w:ascii="仿宋" w:eastAsia="仿宋" w:hAnsi="仿宋" w:hint="eastAsia"/>
          <w:sz w:val="30"/>
          <w:szCs w:val="30"/>
        </w:rPr>
        <w:t>技能大赛组委会办公室</w:t>
      </w:r>
      <w:r w:rsidRPr="007D3B2A">
        <w:rPr>
          <w:rFonts w:ascii="仿宋" w:eastAsia="仿宋" w:hAnsi="仿宋" w:hint="eastAsia"/>
          <w:sz w:val="30"/>
          <w:szCs w:val="30"/>
        </w:rPr>
        <w:t>主办; 河南省</w:t>
      </w:r>
      <w:r w:rsidR="00810AAF">
        <w:rPr>
          <w:rFonts w:ascii="仿宋" w:eastAsia="仿宋" w:hAnsi="仿宋" w:hint="eastAsia"/>
          <w:sz w:val="30"/>
          <w:szCs w:val="30"/>
        </w:rPr>
        <w:t>工业</w:t>
      </w:r>
      <w:r w:rsidRPr="007D3B2A">
        <w:rPr>
          <w:rFonts w:ascii="仿宋" w:eastAsia="仿宋" w:hAnsi="仿宋" w:hint="eastAsia"/>
          <w:sz w:val="30"/>
          <w:szCs w:val="30"/>
        </w:rPr>
        <w:t xml:space="preserve">学校承办; </w:t>
      </w:r>
      <w:r w:rsidR="00810AAF" w:rsidRPr="00810AAF">
        <w:rPr>
          <w:rFonts w:ascii="仿宋" w:eastAsia="仿宋" w:hAnsi="仿宋" w:hint="eastAsia"/>
          <w:sz w:val="30"/>
          <w:szCs w:val="30"/>
        </w:rPr>
        <w:t>广州中望龙腾软件股份有限公司</w:t>
      </w:r>
      <w:r w:rsidRPr="007D3B2A">
        <w:rPr>
          <w:rFonts w:ascii="仿宋" w:eastAsia="仿宋" w:hAnsi="仿宋" w:hint="eastAsia"/>
          <w:sz w:val="30"/>
          <w:szCs w:val="30"/>
        </w:rPr>
        <w:t>提供技术支持。</w:t>
      </w:r>
      <w:r w:rsidR="0060095F" w:rsidRPr="0060095F">
        <w:rPr>
          <w:rFonts w:ascii="仿宋" w:eastAsia="仿宋" w:hAnsi="仿宋" w:hint="eastAsia"/>
          <w:sz w:val="30"/>
          <w:szCs w:val="30"/>
        </w:rPr>
        <w:t>中望机械CAD教育版 2017免费下载地址：www.zweduc.com</w:t>
      </w:r>
    </w:p>
    <w:p w:rsidR="00D56DB4" w:rsidRPr="00270B77" w:rsidRDefault="00D56DB4" w:rsidP="00D56DB4">
      <w:pPr>
        <w:ind w:firstLine="640"/>
        <w:rPr>
          <w:rFonts w:ascii="黑体" w:eastAsia="黑体" w:hAnsi="黑体"/>
          <w:sz w:val="30"/>
          <w:szCs w:val="30"/>
        </w:rPr>
      </w:pPr>
      <w:r w:rsidRPr="00270B77">
        <w:rPr>
          <w:rFonts w:ascii="黑体" w:eastAsia="黑体" w:hAnsi="黑体" w:hint="eastAsia"/>
          <w:sz w:val="30"/>
          <w:szCs w:val="30"/>
        </w:rPr>
        <w:t>五、有关费用</w:t>
      </w:r>
    </w:p>
    <w:p w:rsidR="00D56DB4" w:rsidRPr="007D3B2A" w:rsidRDefault="00D56DB4" w:rsidP="00D56DB4">
      <w:pPr>
        <w:rPr>
          <w:rFonts w:ascii="仿宋" w:eastAsia="仿宋" w:hAnsi="仿宋"/>
          <w:sz w:val="30"/>
          <w:szCs w:val="30"/>
        </w:rPr>
      </w:pPr>
      <w:r>
        <w:rPr>
          <w:rFonts w:ascii="仿宋" w:eastAsia="仿宋" w:hAnsi="仿宋" w:hint="eastAsia"/>
          <w:sz w:val="30"/>
          <w:szCs w:val="30"/>
        </w:rPr>
        <w:t xml:space="preserve">    </w:t>
      </w:r>
      <w:r w:rsidRPr="007D3B2A">
        <w:rPr>
          <w:rFonts w:ascii="仿宋" w:eastAsia="仿宋" w:hAnsi="仿宋" w:hint="eastAsia"/>
          <w:sz w:val="30"/>
          <w:szCs w:val="30"/>
        </w:rPr>
        <w:t>参加会议人员</w:t>
      </w:r>
      <w:r w:rsidR="00810AAF">
        <w:rPr>
          <w:rFonts w:ascii="仿宋" w:eastAsia="仿宋" w:hAnsi="仿宋" w:hint="eastAsia"/>
          <w:sz w:val="30"/>
          <w:szCs w:val="30"/>
        </w:rPr>
        <w:t>不交会务费，</w:t>
      </w:r>
      <w:r w:rsidRPr="007D3B2A">
        <w:rPr>
          <w:rFonts w:ascii="仿宋" w:eastAsia="仿宋" w:hAnsi="仿宋" w:hint="eastAsia"/>
          <w:sz w:val="30"/>
          <w:szCs w:val="30"/>
        </w:rPr>
        <w:t>食宿费、交通费由所在学校报销。</w:t>
      </w:r>
    </w:p>
    <w:p w:rsidR="004F50A9" w:rsidRDefault="00D56DB4" w:rsidP="00D56DB4">
      <w:pPr>
        <w:ind w:firstLine="600"/>
        <w:rPr>
          <w:rFonts w:ascii="仿宋" w:eastAsia="仿宋" w:hAnsi="仿宋"/>
          <w:sz w:val="30"/>
          <w:szCs w:val="30"/>
        </w:rPr>
      </w:pPr>
      <w:r w:rsidRPr="007D3B2A">
        <w:rPr>
          <w:rFonts w:ascii="仿宋" w:eastAsia="仿宋" w:hAnsi="仿宋" w:hint="eastAsia"/>
          <w:sz w:val="30"/>
          <w:szCs w:val="30"/>
        </w:rPr>
        <w:t>各有关中等职业学校要按照通知要求，积极推荐参会人员，认真填写回执，并于</w:t>
      </w:r>
      <w:r w:rsidR="00810AAF">
        <w:rPr>
          <w:rFonts w:ascii="仿宋" w:eastAsia="仿宋" w:hAnsi="仿宋" w:hint="eastAsia"/>
          <w:sz w:val="30"/>
          <w:szCs w:val="30"/>
        </w:rPr>
        <w:t>6</w:t>
      </w:r>
      <w:r w:rsidRPr="007D3B2A">
        <w:rPr>
          <w:rFonts w:ascii="仿宋" w:eastAsia="仿宋" w:hAnsi="仿宋" w:hint="eastAsia"/>
          <w:sz w:val="30"/>
          <w:szCs w:val="30"/>
        </w:rPr>
        <w:t>月</w:t>
      </w:r>
      <w:r w:rsidR="00810AAF">
        <w:rPr>
          <w:rFonts w:ascii="仿宋" w:eastAsia="仿宋" w:hAnsi="仿宋" w:hint="eastAsia"/>
          <w:sz w:val="30"/>
          <w:szCs w:val="30"/>
        </w:rPr>
        <w:t>1</w:t>
      </w:r>
      <w:r w:rsidRPr="007D3B2A">
        <w:rPr>
          <w:rFonts w:ascii="仿宋" w:eastAsia="仿宋" w:hAnsi="仿宋" w:hint="eastAsia"/>
          <w:sz w:val="30"/>
          <w:szCs w:val="30"/>
        </w:rPr>
        <w:t>日前将回执发至以下邮箱：</w:t>
      </w:r>
    </w:p>
    <w:p w:rsidR="004F50A9" w:rsidRPr="004F50A9" w:rsidRDefault="004F50A9" w:rsidP="004F50A9">
      <w:pPr>
        <w:widowControl/>
        <w:adjustRightInd w:val="0"/>
        <w:snapToGrid w:val="0"/>
        <w:spacing w:line="360" w:lineRule="auto"/>
        <w:jc w:val="left"/>
        <w:rPr>
          <w:rFonts w:ascii="仿宋" w:eastAsia="仿宋" w:hAnsi="仿宋"/>
          <w:sz w:val="30"/>
          <w:szCs w:val="30"/>
        </w:rPr>
      </w:pPr>
      <w:r w:rsidRPr="004F50A9">
        <w:rPr>
          <w:rFonts w:ascii="仿宋" w:eastAsia="仿宋" w:hAnsi="仿宋" w:hint="eastAsia"/>
          <w:sz w:val="30"/>
          <w:szCs w:val="30"/>
        </w:rPr>
        <w:t xml:space="preserve"> hngyxxjdx@126.com</w:t>
      </w:r>
      <w:r>
        <w:rPr>
          <w:rFonts w:ascii="仿宋" w:eastAsia="仿宋" w:hAnsi="仿宋" w:hint="eastAsia"/>
          <w:sz w:val="30"/>
          <w:szCs w:val="30"/>
        </w:rPr>
        <w:t xml:space="preserve">。 </w:t>
      </w:r>
      <w:r w:rsidRPr="004F50A9">
        <w:rPr>
          <w:rFonts w:ascii="仿宋" w:eastAsia="仿宋" w:hAnsi="仿宋" w:hint="eastAsia"/>
          <w:sz w:val="30"/>
          <w:szCs w:val="30"/>
        </w:rPr>
        <w:t>联系人</w:t>
      </w:r>
      <w:r w:rsidR="00B641DA">
        <w:rPr>
          <w:rFonts w:ascii="仿宋" w:eastAsia="仿宋" w:hAnsi="仿宋" w:hint="eastAsia"/>
          <w:sz w:val="30"/>
          <w:szCs w:val="30"/>
        </w:rPr>
        <w:t>及</w:t>
      </w:r>
      <w:r>
        <w:rPr>
          <w:rFonts w:ascii="仿宋" w:eastAsia="仿宋" w:hAnsi="仿宋" w:hint="eastAsia"/>
          <w:sz w:val="30"/>
          <w:szCs w:val="30"/>
        </w:rPr>
        <w:t>电话</w:t>
      </w:r>
      <w:r w:rsidRPr="004F50A9">
        <w:rPr>
          <w:rFonts w:ascii="仿宋" w:eastAsia="仿宋" w:hAnsi="仿宋" w:hint="eastAsia"/>
          <w:sz w:val="30"/>
          <w:szCs w:val="30"/>
        </w:rPr>
        <w:t>：</w:t>
      </w:r>
    </w:p>
    <w:p w:rsidR="004F50A9" w:rsidRPr="004F50A9" w:rsidRDefault="004F50A9" w:rsidP="004F50A9">
      <w:pPr>
        <w:rPr>
          <w:rFonts w:ascii="仿宋" w:eastAsia="仿宋" w:hAnsi="仿宋"/>
          <w:sz w:val="30"/>
          <w:szCs w:val="30"/>
        </w:rPr>
      </w:pPr>
      <w:r w:rsidRPr="004F50A9">
        <w:rPr>
          <w:rFonts w:ascii="仿宋" w:eastAsia="仿宋" w:hAnsi="仿宋" w:hint="eastAsia"/>
          <w:sz w:val="30"/>
          <w:szCs w:val="30"/>
        </w:rPr>
        <w:t xml:space="preserve">  </w:t>
      </w:r>
      <w:r>
        <w:rPr>
          <w:rFonts w:ascii="仿宋" w:eastAsia="仿宋" w:hAnsi="仿宋" w:hint="eastAsia"/>
          <w:sz w:val="30"/>
          <w:szCs w:val="30"/>
        </w:rPr>
        <w:t xml:space="preserve">   </w:t>
      </w:r>
      <w:r w:rsidRPr="004F50A9">
        <w:rPr>
          <w:rFonts w:ascii="仿宋" w:eastAsia="仿宋" w:hAnsi="仿宋" w:hint="eastAsia"/>
          <w:sz w:val="30"/>
          <w:szCs w:val="30"/>
        </w:rPr>
        <w:t>河南省工业学校：  王建斌  13598097520（微信同号）</w:t>
      </w:r>
    </w:p>
    <w:p w:rsidR="004F50A9" w:rsidRPr="004F50A9" w:rsidRDefault="004F50A9" w:rsidP="004F50A9">
      <w:pPr>
        <w:rPr>
          <w:rFonts w:ascii="仿宋" w:eastAsia="仿宋" w:hAnsi="仿宋"/>
          <w:sz w:val="30"/>
          <w:szCs w:val="30"/>
        </w:rPr>
      </w:pPr>
      <w:r w:rsidRPr="004F50A9">
        <w:rPr>
          <w:rFonts w:ascii="仿宋" w:eastAsia="仿宋" w:hAnsi="仿宋" w:hint="eastAsia"/>
          <w:sz w:val="30"/>
          <w:szCs w:val="30"/>
        </w:rPr>
        <w:t xml:space="preserve">   </w:t>
      </w:r>
      <w:r>
        <w:rPr>
          <w:rFonts w:ascii="仿宋" w:eastAsia="仿宋" w:hAnsi="仿宋" w:hint="eastAsia"/>
          <w:sz w:val="30"/>
          <w:szCs w:val="30"/>
        </w:rPr>
        <w:t xml:space="preserve">  </w:t>
      </w:r>
      <w:r w:rsidRPr="004F50A9">
        <w:rPr>
          <w:rFonts w:ascii="仿宋" w:eastAsia="仿宋" w:hAnsi="仿宋" w:hint="eastAsia"/>
          <w:sz w:val="30"/>
          <w:szCs w:val="30"/>
        </w:rPr>
        <w:t>中望联系人：</w:t>
      </w:r>
      <w:r>
        <w:rPr>
          <w:rFonts w:ascii="仿宋" w:eastAsia="仿宋" w:hAnsi="仿宋" w:hint="eastAsia"/>
          <w:sz w:val="30"/>
          <w:szCs w:val="30"/>
        </w:rPr>
        <w:t xml:space="preserve"> </w:t>
      </w:r>
      <w:r w:rsidRPr="004F50A9">
        <w:rPr>
          <w:rFonts w:ascii="仿宋" w:eastAsia="仿宋" w:hAnsi="仿宋" w:hint="eastAsia"/>
          <w:sz w:val="30"/>
          <w:szCs w:val="30"/>
        </w:rPr>
        <w:t>刘莉</w:t>
      </w:r>
      <w:r>
        <w:rPr>
          <w:rFonts w:ascii="仿宋" w:eastAsia="仿宋" w:hAnsi="仿宋" w:hint="eastAsia"/>
          <w:sz w:val="30"/>
          <w:szCs w:val="30"/>
        </w:rPr>
        <w:t xml:space="preserve">  </w:t>
      </w:r>
      <w:r w:rsidRPr="004F50A9">
        <w:rPr>
          <w:rFonts w:ascii="仿宋" w:eastAsia="仿宋" w:hAnsi="仿宋" w:hint="eastAsia"/>
          <w:sz w:val="30"/>
          <w:szCs w:val="30"/>
        </w:rPr>
        <w:t>18611892800</w:t>
      </w:r>
    </w:p>
    <w:p w:rsidR="0060095F" w:rsidRPr="0060095F" w:rsidRDefault="0060095F" w:rsidP="0060095F">
      <w:pPr>
        <w:ind w:firstLineChars="58" w:firstLine="186"/>
        <w:rPr>
          <w:rFonts w:ascii="仿宋" w:eastAsia="仿宋" w:hAnsi="仿宋"/>
          <w:sz w:val="30"/>
          <w:szCs w:val="30"/>
        </w:rPr>
      </w:pPr>
      <w:r>
        <w:rPr>
          <w:rFonts w:ascii="仿宋" w:eastAsia="仿宋" w:hAnsi="仿宋" w:hint="eastAsia"/>
          <w:b/>
          <w:sz w:val="32"/>
          <w:szCs w:val="32"/>
        </w:rPr>
        <w:t xml:space="preserve">    </w:t>
      </w:r>
      <w:r w:rsidRPr="0060095F">
        <w:rPr>
          <w:rFonts w:ascii="仿宋" w:eastAsia="仿宋" w:hAnsi="仿宋" w:hint="eastAsia"/>
          <w:sz w:val="30"/>
          <w:szCs w:val="30"/>
        </w:rPr>
        <w:t>附件：1.会议</w:t>
      </w:r>
      <w:r w:rsidRPr="004F50A9">
        <w:rPr>
          <w:rFonts w:ascii="仿宋" w:eastAsia="仿宋" w:hAnsi="仿宋" w:hint="eastAsia"/>
          <w:sz w:val="30"/>
          <w:szCs w:val="30"/>
        </w:rPr>
        <w:t>回执</w:t>
      </w:r>
    </w:p>
    <w:p w:rsidR="00D56DB4" w:rsidRPr="0060095F" w:rsidRDefault="005F2A0E" w:rsidP="005F2A0E">
      <w:pPr>
        <w:widowControl/>
        <w:tabs>
          <w:tab w:val="left" w:pos="1985"/>
        </w:tabs>
        <w:spacing w:line="360" w:lineRule="auto"/>
        <w:ind w:left="510" w:firstLineChars="19" w:firstLine="57"/>
        <w:jc w:val="left"/>
        <w:rPr>
          <w:rFonts w:ascii="仿宋" w:eastAsia="仿宋" w:hAnsi="仿宋"/>
          <w:sz w:val="30"/>
          <w:szCs w:val="30"/>
        </w:rPr>
      </w:pPr>
      <w:r>
        <w:rPr>
          <w:rFonts w:ascii="仿宋" w:eastAsia="仿宋" w:hAnsi="仿宋" w:hint="eastAsia"/>
          <w:sz w:val="30"/>
          <w:szCs w:val="30"/>
        </w:rPr>
        <w:t xml:space="preserve">        </w:t>
      </w:r>
      <w:r w:rsidR="0060095F" w:rsidRPr="0060095F">
        <w:rPr>
          <w:rFonts w:ascii="仿宋" w:eastAsia="仿宋" w:hAnsi="仿宋" w:hint="eastAsia"/>
          <w:sz w:val="30"/>
          <w:szCs w:val="30"/>
        </w:rPr>
        <w:t>2. 酒店位置示意图</w:t>
      </w:r>
    </w:p>
    <w:p w:rsidR="00D56DB4" w:rsidRDefault="00D56DB4" w:rsidP="00D56DB4">
      <w:pPr>
        <w:ind w:firstLineChars="1300" w:firstLine="3900"/>
        <w:rPr>
          <w:rFonts w:ascii="FangSong_GB2312" w:eastAsia="FangSong_GB2312" w:hAnsi="仿宋"/>
          <w:sz w:val="30"/>
          <w:szCs w:val="30"/>
        </w:rPr>
      </w:pPr>
    </w:p>
    <w:p w:rsidR="0060095F" w:rsidRDefault="0060095F" w:rsidP="00D56DB4">
      <w:pPr>
        <w:ind w:firstLineChars="1300" w:firstLine="3900"/>
        <w:rPr>
          <w:rFonts w:ascii="FangSong_GB2312" w:eastAsia="FangSong_GB2312" w:hAnsi="仿宋"/>
          <w:sz w:val="30"/>
          <w:szCs w:val="30"/>
        </w:rPr>
      </w:pPr>
    </w:p>
    <w:p w:rsidR="0060095F" w:rsidRDefault="0060095F" w:rsidP="00D56DB4">
      <w:pPr>
        <w:ind w:firstLineChars="1300" w:firstLine="3900"/>
        <w:rPr>
          <w:rFonts w:ascii="FangSong_GB2312" w:eastAsia="FangSong_GB2312" w:hAnsi="仿宋"/>
          <w:sz w:val="30"/>
          <w:szCs w:val="30"/>
        </w:rPr>
      </w:pPr>
    </w:p>
    <w:p w:rsidR="00D56DB4" w:rsidRPr="007D3B2A" w:rsidRDefault="00D56DB4" w:rsidP="00D56DB4">
      <w:pPr>
        <w:ind w:firstLineChars="1700" w:firstLine="5100"/>
        <w:rPr>
          <w:rFonts w:ascii="仿宋" w:eastAsia="仿宋" w:hAnsi="仿宋"/>
          <w:sz w:val="30"/>
          <w:szCs w:val="30"/>
        </w:rPr>
      </w:pPr>
      <w:r w:rsidRPr="007D3B2A">
        <w:rPr>
          <w:rFonts w:ascii="仿宋" w:eastAsia="仿宋" w:hAnsi="仿宋" w:hint="eastAsia"/>
          <w:sz w:val="30"/>
          <w:szCs w:val="30"/>
        </w:rPr>
        <w:t>201</w:t>
      </w:r>
      <w:r w:rsidR="0060095F">
        <w:rPr>
          <w:rFonts w:ascii="仿宋" w:eastAsia="仿宋" w:hAnsi="仿宋" w:hint="eastAsia"/>
          <w:sz w:val="30"/>
          <w:szCs w:val="30"/>
        </w:rPr>
        <w:t>7</w:t>
      </w:r>
      <w:r w:rsidRPr="007D3B2A">
        <w:rPr>
          <w:rFonts w:ascii="仿宋" w:eastAsia="仿宋" w:hAnsi="仿宋" w:hint="eastAsia"/>
          <w:sz w:val="30"/>
          <w:szCs w:val="30"/>
        </w:rPr>
        <w:t>年</w:t>
      </w:r>
      <w:r w:rsidR="0060095F">
        <w:rPr>
          <w:rFonts w:ascii="仿宋" w:eastAsia="仿宋" w:hAnsi="仿宋" w:hint="eastAsia"/>
          <w:sz w:val="30"/>
          <w:szCs w:val="30"/>
        </w:rPr>
        <w:t>5</w:t>
      </w:r>
      <w:r w:rsidRPr="007D3B2A">
        <w:rPr>
          <w:rFonts w:ascii="仿宋" w:eastAsia="仿宋" w:hAnsi="仿宋" w:hint="eastAsia"/>
          <w:sz w:val="30"/>
          <w:szCs w:val="30"/>
        </w:rPr>
        <w:t>月1</w:t>
      </w:r>
      <w:r w:rsidR="0060095F">
        <w:rPr>
          <w:rFonts w:ascii="仿宋" w:eastAsia="仿宋" w:hAnsi="仿宋" w:hint="eastAsia"/>
          <w:sz w:val="30"/>
          <w:szCs w:val="30"/>
        </w:rPr>
        <w:t>5</w:t>
      </w:r>
      <w:r w:rsidRPr="007D3B2A">
        <w:rPr>
          <w:rFonts w:ascii="仿宋" w:eastAsia="仿宋" w:hAnsi="仿宋" w:hint="eastAsia"/>
          <w:sz w:val="30"/>
          <w:szCs w:val="30"/>
        </w:rPr>
        <w:t>日</w:t>
      </w:r>
    </w:p>
    <w:p w:rsidR="00D56DB4" w:rsidRDefault="00D56DB4" w:rsidP="00D56DB4">
      <w:pPr>
        <w:ind w:firstLineChars="58" w:firstLine="186"/>
        <w:rPr>
          <w:rFonts w:ascii="仿宋" w:eastAsia="仿宋" w:hAnsi="仿宋"/>
          <w:b/>
          <w:sz w:val="32"/>
          <w:szCs w:val="32"/>
        </w:rPr>
      </w:pPr>
    </w:p>
    <w:p w:rsidR="00D56DB4" w:rsidRPr="004F50A9" w:rsidRDefault="004F50A9" w:rsidP="004F50A9">
      <w:pPr>
        <w:ind w:firstLineChars="58" w:firstLine="186"/>
        <w:rPr>
          <w:rFonts w:ascii="黑体" w:eastAsia="黑体" w:hAnsi="仿宋"/>
          <w:sz w:val="44"/>
          <w:szCs w:val="44"/>
        </w:rPr>
      </w:pPr>
      <w:r>
        <w:rPr>
          <w:rFonts w:ascii="仿宋" w:eastAsia="仿宋" w:hAnsi="仿宋" w:hint="eastAsia"/>
          <w:b/>
          <w:sz w:val="32"/>
          <w:szCs w:val="32"/>
        </w:rPr>
        <w:t xml:space="preserve">  </w:t>
      </w:r>
    </w:p>
    <w:p w:rsidR="00D56DB4" w:rsidRPr="00EE27D9" w:rsidRDefault="00D56DB4" w:rsidP="00D56DB4">
      <w:pPr>
        <w:ind w:firstLine="920"/>
        <w:jc w:val="center"/>
        <w:rPr>
          <w:rFonts w:ascii="黑体" w:eastAsia="黑体" w:hAnsi="黑体"/>
          <w:sz w:val="44"/>
          <w:szCs w:val="44"/>
        </w:rPr>
      </w:pPr>
    </w:p>
    <w:p w:rsidR="004F50A9" w:rsidRPr="004F50A9" w:rsidRDefault="004F50A9" w:rsidP="004F50A9">
      <w:pPr>
        <w:widowControl/>
        <w:spacing w:line="360" w:lineRule="auto"/>
        <w:ind w:left="142"/>
        <w:jc w:val="left"/>
        <w:rPr>
          <w:rFonts w:ascii="仿宋" w:eastAsia="仿宋" w:hAnsi="仿宋"/>
          <w:sz w:val="30"/>
          <w:szCs w:val="30"/>
        </w:rPr>
      </w:pPr>
      <w:r w:rsidRPr="004F50A9">
        <w:rPr>
          <w:rFonts w:ascii="仿宋" w:eastAsia="仿宋" w:hAnsi="仿宋" w:hint="eastAsia"/>
          <w:sz w:val="30"/>
          <w:szCs w:val="30"/>
        </w:rPr>
        <w:t>附件</w:t>
      </w:r>
      <w:r>
        <w:rPr>
          <w:rFonts w:ascii="仿宋" w:eastAsia="仿宋" w:hAnsi="仿宋" w:hint="eastAsia"/>
          <w:sz w:val="30"/>
          <w:szCs w:val="30"/>
        </w:rPr>
        <w:t>1</w:t>
      </w:r>
    </w:p>
    <w:p w:rsidR="004F50A9" w:rsidRPr="004F50A9" w:rsidRDefault="004F50A9" w:rsidP="004F50A9">
      <w:pPr>
        <w:widowControl/>
        <w:spacing w:line="360" w:lineRule="auto"/>
        <w:ind w:left="142"/>
        <w:jc w:val="center"/>
        <w:rPr>
          <w:rFonts w:ascii="黑体" w:eastAsia="黑体" w:hAnsi="黑体"/>
          <w:sz w:val="44"/>
          <w:szCs w:val="44"/>
        </w:rPr>
      </w:pPr>
      <w:r w:rsidRPr="004F50A9">
        <w:rPr>
          <w:rFonts w:ascii="黑体" w:eastAsia="黑体" w:hAnsi="黑体" w:hint="eastAsia"/>
          <w:sz w:val="44"/>
          <w:szCs w:val="44"/>
        </w:rPr>
        <w:t>会议回执</w:t>
      </w:r>
    </w:p>
    <w:p w:rsidR="004F50A9" w:rsidRDefault="004F50A9" w:rsidP="004F50A9">
      <w:pPr>
        <w:widowControl/>
        <w:spacing w:line="360" w:lineRule="auto"/>
        <w:ind w:left="142"/>
        <w:jc w:val="left"/>
        <w:rPr>
          <w:rFonts w:ascii="Calibri" w:hAnsi="Calibri" w:cs="宋体"/>
          <w:b/>
          <w:kern w:val="0"/>
          <w:sz w:val="24"/>
        </w:rPr>
      </w:pPr>
    </w:p>
    <w:tbl>
      <w:tblPr>
        <w:tblW w:w="9815" w:type="dxa"/>
        <w:jc w:val="center"/>
        <w:tblInd w:w="-1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6"/>
        <w:gridCol w:w="1134"/>
        <w:gridCol w:w="2268"/>
        <w:gridCol w:w="2268"/>
        <w:gridCol w:w="2409"/>
      </w:tblGrid>
      <w:tr w:rsidR="004F50A9" w:rsidRPr="002317F0" w:rsidTr="004F50A9">
        <w:trPr>
          <w:trHeight w:val="694"/>
          <w:jc w:val="center"/>
        </w:trPr>
        <w:tc>
          <w:tcPr>
            <w:tcW w:w="1736" w:type="dxa"/>
            <w:shd w:val="clear" w:color="auto" w:fill="auto"/>
          </w:tcPr>
          <w:p w:rsidR="004F50A9" w:rsidRPr="002317F0" w:rsidRDefault="004F50A9" w:rsidP="00724FDF">
            <w:pPr>
              <w:widowControl/>
              <w:spacing w:line="360" w:lineRule="auto"/>
              <w:jc w:val="center"/>
              <w:rPr>
                <w:b/>
                <w:noProof/>
                <w:sz w:val="28"/>
                <w:szCs w:val="28"/>
              </w:rPr>
            </w:pPr>
            <w:r w:rsidRPr="002317F0">
              <w:rPr>
                <w:rFonts w:hint="eastAsia"/>
                <w:b/>
                <w:noProof/>
                <w:sz w:val="28"/>
                <w:szCs w:val="28"/>
              </w:rPr>
              <w:t>姓名</w:t>
            </w:r>
          </w:p>
        </w:tc>
        <w:tc>
          <w:tcPr>
            <w:tcW w:w="1134" w:type="dxa"/>
            <w:shd w:val="clear" w:color="auto" w:fill="auto"/>
          </w:tcPr>
          <w:p w:rsidR="004F50A9" w:rsidRPr="002317F0" w:rsidRDefault="004F50A9" w:rsidP="00724FDF">
            <w:pPr>
              <w:widowControl/>
              <w:spacing w:line="360" w:lineRule="auto"/>
              <w:jc w:val="center"/>
              <w:rPr>
                <w:b/>
                <w:noProof/>
                <w:sz w:val="28"/>
                <w:szCs w:val="28"/>
              </w:rPr>
            </w:pPr>
            <w:r w:rsidRPr="002317F0">
              <w:rPr>
                <w:rFonts w:hint="eastAsia"/>
                <w:b/>
                <w:noProof/>
                <w:sz w:val="28"/>
                <w:szCs w:val="28"/>
              </w:rPr>
              <w:t>性别</w:t>
            </w:r>
          </w:p>
        </w:tc>
        <w:tc>
          <w:tcPr>
            <w:tcW w:w="2268" w:type="dxa"/>
            <w:shd w:val="clear" w:color="auto" w:fill="auto"/>
          </w:tcPr>
          <w:p w:rsidR="004F50A9" w:rsidRPr="002317F0" w:rsidRDefault="004F50A9" w:rsidP="00724FDF">
            <w:pPr>
              <w:widowControl/>
              <w:spacing w:line="360" w:lineRule="auto"/>
              <w:jc w:val="center"/>
              <w:rPr>
                <w:b/>
                <w:noProof/>
                <w:sz w:val="28"/>
                <w:szCs w:val="28"/>
              </w:rPr>
            </w:pPr>
            <w:r w:rsidRPr="002317F0">
              <w:rPr>
                <w:rFonts w:hint="eastAsia"/>
                <w:b/>
                <w:noProof/>
                <w:sz w:val="28"/>
                <w:szCs w:val="28"/>
              </w:rPr>
              <w:t>所在学校</w:t>
            </w:r>
          </w:p>
        </w:tc>
        <w:tc>
          <w:tcPr>
            <w:tcW w:w="2268" w:type="dxa"/>
            <w:shd w:val="clear" w:color="auto" w:fill="auto"/>
          </w:tcPr>
          <w:p w:rsidR="004F50A9" w:rsidRPr="002317F0" w:rsidRDefault="004F50A9" w:rsidP="00724FDF">
            <w:pPr>
              <w:widowControl/>
              <w:spacing w:line="360" w:lineRule="auto"/>
              <w:jc w:val="center"/>
              <w:rPr>
                <w:b/>
                <w:noProof/>
                <w:sz w:val="28"/>
                <w:szCs w:val="28"/>
              </w:rPr>
            </w:pPr>
            <w:r w:rsidRPr="002317F0">
              <w:rPr>
                <w:rFonts w:hint="eastAsia"/>
                <w:b/>
                <w:noProof/>
                <w:sz w:val="28"/>
                <w:szCs w:val="28"/>
              </w:rPr>
              <w:t>E-mail</w:t>
            </w:r>
          </w:p>
        </w:tc>
        <w:tc>
          <w:tcPr>
            <w:tcW w:w="2409" w:type="dxa"/>
            <w:shd w:val="clear" w:color="auto" w:fill="auto"/>
          </w:tcPr>
          <w:p w:rsidR="004F50A9" w:rsidRPr="002317F0" w:rsidRDefault="004F50A9" w:rsidP="00724FDF">
            <w:pPr>
              <w:widowControl/>
              <w:spacing w:line="360" w:lineRule="auto"/>
              <w:jc w:val="center"/>
              <w:rPr>
                <w:b/>
                <w:noProof/>
                <w:sz w:val="28"/>
                <w:szCs w:val="28"/>
              </w:rPr>
            </w:pPr>
            <w:r w:rsidRPr="002317F0">
              <w:rPr>
                <w:rFonts w:hint="eastAsia"/>
                <w:b/>
                <w:noProof/>
                <w:sz w:val="28"/>
                <w:szCs w:val="28"/>
              </w:rPr>
              <w:t>手机</w:t>
            </w:r>
          </w:p>
        </w:tc>
      </w:tr>
      <w:tr w:rsidR="004F50A9" w:rsidRPr="002317F0" w:rsidTr="004F50A9">
        <w:trPr>
          <w:trHeight w:val="716"/>
          <w:jc w:val="center"/>
        </w:trPr>
        <w:tc>
          <w:tcPr>
            <w:tcW w:w="1736" w:type="dxa"/>
            <w:shd w:val="clear" w:color="auto" w:fill="auto"/>
          </w:tcPr>
          <w:p w:rsidR="004F50A9" w:rsidRPr="002317F0" w:rsidRDefault="004F50A9" w:rsidP="00724FDF">
            <w:pPr>
              <w:widowControl/>
              <w:spacing w:line="360" w:lineRule="auto"/>
              <w:jc w:val="center"/>
              <w:rPr>
                <w:b/>
                <w:noProof/>
                <w:sz w:val="52"/>
                <w:szCs w:val="52"/>
              </w:rPr>
            </w:pPr>
          </w:p>
        </w:tc>
        <w:tc>
          <w:tcPr>
            <w:tcW w:w="1134" w:type="dxa"/>
            <w:shd w:val="clear" w:color="auto" w:fill="auto"/>
          </w:tcPr>
          <w:p w:rsidR="004F50A9" w:rsidRPr="002317F0" w:rsidRDefault="004F50A9" w:rsidP="00724FDF">
            <w:pPr>
              <w:widowControl/>
              <w:spacing w:line="360" w:lineRule="auto"/>
              <w:jc w:val="center"/>
              <w:rPr>
                <w:b/>
                <w:noProof/>
                <w:sz w:val="52"/>
                <w:szCs w:val="52"/>
              </w:rPr>
            </w:pPr>
          </w:p>
        </w:tc>
        <w:tc>
          <w:tcPr>
            <w:tcW w:w="2268" w:type="dxa"/>
            <w:shd w:val="clear" w:color="auto" w:fill="auto"/>
          </w:tcPr>
          <w:p w:rsidR="004F50A9" w:rsidRPr="002317F0" w:rsidRDefault="004F50A9" w:rsidP="00724FDF">
            <w:pPr>
              <w:widowControl/>
              <w:spacing w:line="360" w:lineRule="auto"/>
              <w:jc w:val="center"/>
              <w:rPr>
                <w:b/>
                <w:noProof/>
                <w:sz w:val="52"/>
                <w:szCs w:val="52"/>
              </w:rPr>
            </w:pPr>
          </w:p>
        </w:tc>
        <w:tc>
          <w:tcPr>
            <w:tcW w:w="2268" w:type="dxa"/>
            <w:shd w:val="clear" w:color="auto" w:fill="auto"/>
          </w:tcPr>
          <w:p w:rsidR="004F50A9" w:rsidRPr="002317F0" w:rsidRDefault="004F50A9" w:rsidP="00724FDF">
            <w:pPr>
              <w:widowControl/>
              <w:spacing w:line="360" w:lineRule="auto"/>
              <w:jc w:val="center"/>
              <w:rPr>
                <w:b/>
                <w:noProof/>
                <w:sz w:val="52"/>
                <w:szCs w:val="52"/>
              </w:rPr>
            </w:pPr>
          </w:p>
        </w:tc>
        <w:tc>
          <w:tcPr>
            <w:tcW w:w="2409" w:type="dxa"/>
            <w:shd w:val="clear" w:color="auto" w:fill="auto"/>
          </w:tcPr>
          <w:p w:rsidR="004F50A9" w:rsidRPr="002317F0" w:rsidRDefault="004F50A9" w:rsidP="00724FDF">
            <w:pPr>
              <w:widowControl/>
              <w:spacing w:line="360" w:lineRule="auto"/>
              <w:jc w:val="center"/>
              <w:rPr>
                <w:b/>
                <w:noProof/>
                <w:sz w:val="52"/>
                <w:szCs w:val="52"/>
              </w:rPr>
            </w:pPr>
          </w:p>
        </w:tc>
      </w:tr>
      <w:tr w:rsidR="004F50A9" w:rsidRPr="002317F0" w:rsidTr="004F50A9">
        <w:trPr>
          <w:trHeight w:val="716"/>
          <w:jc w:val="center"/>
        </w:trPr>
        <w:tc>
          <w:tcPr>
            <w:tcW w:w="1736" w:type="dxa"/>
            <w:shd w:val="clear" w:color="auto" w:fill="auto"/>
          </w:tcPr>
          <w:p w:rsidR="004F50A9" w:rsidRPr="002317F0" w:rsidRDefault="004F50A9" w:rsidP="00724FDF">
            <w:pPr>
              <w:widowControl/>
              <w:spacing w:line="360" w:lineRule="auto"/>
              <w:jc w:val="center"/>
              <w:rPr>
                <w:b/>
                <w:noProof/>
                <w:sz w:val="52"/>
                <w:szCs w:val="52"/>
              </w:rPr>
            </w:pPr>
          </w:p>
        </w:tc>
        <w:tc>
          <w:tcPr>
            <w:tcW w:w="1134" w:type="dxa"/>
            <w:shd w:val="clear" w:color="auto" w:fill="auto"/>
          </w:tcPr>
          <w:p w:rsidR="004F50A9" w:rsidRPr="002317F0" w:rsidRDefault="004F50A9" w:rsidP="00724FDF">
            <w:pPr>
              <w:widowControl/>
              <w:spacing w:line="360" w:lineRule="auto"/>
              <w:jc w:val="center"/>
              <w:rPr>
                <w:b/>
                <w:noProof/>
                <w:sz w:val="52"/>
                <w:szCs w:val="52"/>
              </w:rPr>
            </w:pPr>
          </w:p>
        </w:tc>
        <w:tc>
          <w:tcPr>
            <w:tcW w:w="2268" w:type="dxa"/>
            <w:shd w:val="clear" w:color="auto" w:fill="auto"/>
          </w:tcPr>
          <w:p w:rsidR="004F50A9" w:rsidRPr="002317F0" w:rsidRDefault="004F50A9" w:rsidP="00724FDF">
            <w:pPr>
              <w:widowControl/>
              <w:spacing w:line="360" w:lineRule="auto"/>
              <w:jc w:val="center"/>
              <w:rPr>
                <w:b/>
                <w:noProof/>
                <w:sz w:val="52"/>
                <w:szCs w:val="52"/>
              </w:rPr>
            </w:pPr>
          </w:p>
        </w:tc>
        <w:tc>
          <w:tcPr>
            <w:tcW w:w="2268" w:type="dxa"/>
            <w:shd w:val="clear" w:color="auto" w:fill="auto"/>
          </w:tcPr>
          <w:p w:rsidR="004F50A9" w:rsidRPr="002317F0" w:rsidRDefault="004F50A9" w:rsidP="00724FDF">
            <w:pPr>
              <w:widowControl/>
              <w:spacing w:line="360" w:lineRule="auto"/>
              <w:jc w:val="center"/>
              <w:rPr>
                <w:b/>
                <w:noProof/>
                <w:sz w:val="52"/>
                <w:szCs w:val="52"/>
              </w:rPr>
            </w:pPr>
          </w:p>
        </w:tc>
        <w:tc>
          <w:tcPr>
            <w:tcW w:w="2409" w:type="dxa"/>
            <w:shd w:val="clear" w:color="auto" w:fill="auto"/>
          </w:tcPr>
          <w:p w:rsidR="004F50A9" w:rsidRPr="002317F0" w:rsidRDefault="004F50A9" w:rsidP="00724FDF">
            <w:pPr>
              <w:widowControl/>
              <w:spacing w:line="360" w:lineRule="auto"/>
              <w:jc w:val="center"/>
              <w:rPr>
                <w:b/>
                <w:noProof/>
                <w:sz w:val="52"/>
                <w:szCs w:val="52"/>
              </w:rPr>
            </w:pPr>
          </w:p>
        </w:tc>
      </w:tr>
      <w:tr w:rsidR="004F50A9" w:rsidRPr="002317F0" w:rsidTr="004F50A9">
        <w:trPr>
          <w:trHeight w:val="716"/>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4F50A9" w:rsidRPr="002317F0" w:rsidRDefault="004F50A9" w:rsidP="00724FDF">
            <w:pPr>
              <w:widowControl/>
              <w:spacing w:line="360" w:lineRule="auto"/>
              <w:jc w:val="center"/>
              <w:rPr>
                <w:b/>
                <w:noProof/>
                <w:sz w:val="52"/>
                <w:szCs w:val="5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50A9" w:rsidRPr="002317F0" w:rsidRDefault="004F50A9" w:rsidP="00724FDF">
            <w:pPr>
              <w:widowControl/>
              <w:spacing w:line="360" w:lineRule="auto"/>
              <w:jc w:val="center"/>
              <w:rPr>
                <w:b/>
                <w:noProof/>
                <w:sz w:val="52"/>
                <w:szCs w:val="5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F50A9" w:rsidRPr="002317F0" w:rsidRDefault="004F50A9" w:rsidP="00724FDF">
            <w:pPr>
              <w:widowControl/>
              <w:spacing w:line="360" w:lineRule="auto"/>
              <w:jc w:val="center"/>
              <w:rPr>
                <w:b/>
                <w:noProof/>
                <w:sz w:val="52"/>
                <w:szCs w:val="5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F50A9" w:rsidRPr="002317F0" w:rsidRDefault="004F50A9" w:rsidP="00724FDF">
            <w:pPr>
              <w:widowControl/>
              <w:spacing w:line="360" w:lineRule="auto"/>
              <w:jc w:val="center"/>
              <w:rPr>
                <w:b/>
                <w:noProof/>
                <w:sz w:val="52"/>
                <w:szCs w:val="5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F50A9" w:rsidRPr="002317F0" w:rsidRDefault="004F50A9" w:rsidP="00724FDF">
            <w:pPr>
              <w:widowControl/>
              <w:spacing w:line="360" w:lineRule="auto"/>
              <w:jc w:val="center"/>
              <w:rPr>
                <w:b/>
                <w:noProof/>
                <w:sz w:val="52"/>
                <w:szCs w:val="52"/>
              </w:rPr>
            </w:pPr>
          </w:p>
        </w:tc>
      </w:tr>
      <w:tr w:rsidR="004F50A9" w:rsidRPr="002317F0" w:rsidTr="004F50A9">
        <w:trPr>
          <w:trHeight w:val="716"/>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4F50A9" w:rsidRPr="002317F0" w:rsidRDefault="004F50A9" w:rsidP="00724FDF">
            <w:pPr>
              <w:widowControl/>
              <w:spacing w:line="360" w:lineRule="auto"/>
              <w:jc w:val="center"/>
              <w:rPr>
                <w:b/>
                <w:noProof/>
                <w:sz w:val="52"/>
                <w:szCs w:val="5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50A9" w:rsidRPr="002317F0" w:rsidRDefault="004F50A9" w:rsidP="00724FDF">
            <w:pPr>
              <w:widowControl/>
              <w:spacing w:line="360" w:lineRule="auto"/>
              <w:jc w:val="center"/>
              <w:rPr>
                <w:b/>
                <w:noProof/>
                <w:sz w:val="52"/>
                <w:szCs w:val="5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F50A9" w:rsidRPr="002317F0" w:rsidRDefault="004F50A9" w:rsidP="00724FDF">
            <w:pPr>
              <w:widowControl/>
              <w:spacing w:line="360" w:lineRule="auto"/>
              <w:jc w:val="center"/>
              <w:rPr>
                <w:b/>
                <w:noProof/>
                <w:sz w:val="52"/>
                <w:szCs w:val="5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F50A9" w:rsidRPr="002317F0" w:rsidRDefault="004F50A9" w:rsidP="00724FDF">
            <w:pPr>
              <w:widowControl/>
              <w:spacing w:line="360" w:lineRule="auto"/>
              <w:jc w:val="center"/>
              <w:rPr>
                <w:b/>
                <w:noProof/>
                <w:sz w:val="52"/>
                <w:szCs w:val="5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F50A9" w:rsidRPr="002317F0" w:rsidRDefault="004F50A9" w:rsidP="00724FDF">
            <w:pPr>
              <w:widowControl/>
              <w:spacing w:line="360" w:lineRule="auto"/>
              <w:jc w:val="center"/>
              <w:rPr>
                <w:b/>
                <w:noProof/>
                <w:sz w:val="52"/>
                <w:szCs w:val="52"/>
              </w:rPr>
            </w:pPr>
          </w:p>
        </w:tc>
      </w:tr>
    </w:tbl>
    <w:p w:rsidR="0060095F" w:rsidRDefault="0060095F" w:rsidP="0060095F">
      <w:pPr>
        <w:widowControl/>
        <w:spacing w:line="360" w:lineRule="auto"/>
        <w:ind w:left="142"/>
        <w:rPr>
          <w:rFonts w:ascii="仿宋" w:eastAsia="仿宋" w:hAnsi="仿宋"/>
          <w:sz w:val="30"/>
          <w:szCs w:val="30"/>
        </w:rPr>
      </w:pPr>
    </w:p>
    <w:p w:rsidR="0060095F" w:rsidRPr="004F50A9" w:rsidRDefault="0060095F" w:rsidP="0060095F">
      <w:pPr>
        <w:widowControl/>
        <w:spacing w:line="360" w:lineRule="auto"/>
        <w:ind w:left="142"/>
        <w:rPr>
          <w:rFonts w:ascii="仿宋" w:eastAsia="仿宋" w:hAnsi="仿宋"/>
          <w:sz w:val="30"/>
          <w:szCs w:val="30"/>
        </w:rPr>
      </w:pPr>
      <w:r w:rsidRPr="004F50A9">
        <w:rPr>
          <w:rFonts w:ascii="仿宋" w:eastAsia="仿宋" w:hAnsi="仿宋" w:hint="eastAsia"/>
          <w:sz w:val="30"/>
          <w:szCs w:val="30"/>
        </w:rPr>
        <w:t>附件</w:t>
      </w:r>
      <w:r>
        <w:rPr>
          <w:rFonts w:ascii="仿宋" w:eastAsia="仿宋" w:hAnsi="仿宋" w:hint="eastAsia"/>
          <w:sz w:val="30"/>
          <w:szCs w:val="30"/>
        </w:rPr>
        <w:t>2</w:t>
      </w:r>
    </w:p>
    <w:p w:rsidR="0060095F" w:rsidRPr="0060095F" w:rsidRDefault="0060095F" w:rsidP="0060095F">
      <w:pPr>
        <w:widowControl/>
        <w:spacing w:line="360" w:lineRule="auto"/>
        <w:ind w:left="142"/>
        <w:jc w:val="center"/>
        <w:rPr>
          <w:rFonts w:ascii="黑体" w:eastAsia="黑体" w:hAnsi="黑体"/>
          <w:sz w:val="44"/>
          <w:szCs w:val="44"/>
        </w:rPr>
      </w:pPr>
      <w:r w:rsidRPr="0060095F">
        <w:rPr>
          <w:rFonts w:ascii="黑体" w:eastAsia="黑体" w:hAnsi="黑体" w:hint="eastAsia"/>
          <w:sz w:val="44"/>
          <w:szCs w:val="44"/>
        </w:rPr>
        <w:t>酒店位置示意图</w:t>
      </w:r>
    </w:p>
    <w:p w:rsidR="004F50A9" w:rsidRDefault="004F50A9" w:rsidP="00EE1FC9">
      <w:pPr>
        <w:widowControl/>
        <w:spacing w:line="360" w:lineRule="auto"/>
        <w:ind w:left="510"/>
        <w:jc w:val="left"/>
        <w:rPr>
          <w:rFonts w:ascii="宋体" w:hAnsi="宋体" w:cs="宋体"/>
          <w:b/>
          <w:kern w:val="0"/>
          <w:sz w:val="22"/>
        </w:rPr>
      </w:pPr>
    </w:p>
    <w:p w:rsidR="004F50A9" w:rsidRDefault="0060095F" w:rsidP="00EE1FC9">
      <w:pPr>
        <w:widowControl/>
        <w:spacing w:line="360" w:lineRule="auto"/>
        <w:ind w:left="510"/>
        <w:jc w:val="left"/>
        <w:rPr>
          <w:rFonts w:ascii="宋体" w:hAnsi="宋体" w:cs="宋体"/>
          <w:b/>
          <w:kern w:val="0"/>
          <w:sz w:val="22"/>
        </w:rPr>
      </w:pPr>
      <w:r w:rsidRPr="0060095F">
        <w:rPr>
          <w:rFonts w:ascii="宋体" w:hAnsi="宋体" w:cs="宋体"/>
          <w:b/>
          <w:noProof/>
          <w:kern w:val="0"/>
          <w:sz w:val="22"/>
        </w:rPr>
        <w:drawing>
          <wp:inline distT="0" distB="0" distL="0" distR="0">
            <wp:extent cx="4000500" cy="2952750"/>
            <wp:effectExtent l="19050" t="0" r="0" b="0"/>
            <wp:docPr id="2" name="图片 1" descr="47858486287488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78584862874880475"/>
                    <pic:cNvPicPr>
                      <a:picLocks noChangeAspect="1" noChangeArrowheads="1"/>
                    </pic:cNvPicPr>
                  </pic:nvPicPr>
                  <pic:blipFill>
                    <a:blip r:embed="rId7" cstate="print"/>
                    <a:srcRect l="2867" t="14632" r="-1434" b="30373"/>
                    <a:stretch>
                      <a:fillRect/>
                    </a:stretch>
                  </pic:blipFill>
                  <pic:spPr bwMode="auto">
                    <a:xfrm>
                      <a:off x="0" y="0"/>
                      <a:ext cx="4000500" cy="2952750"/>
                    </a:xfrm>
                    <a:prstGeom prst="rect">
                      <a:avLst/>
                    </a:prstGeom>
                    <a:noFill/>
                    <a:ln w="9525">
                      <a:noFill/>
                      <a:miter lim="800000"/>
                      <a:headEnd/>
                      <a:tailEnd/>
                    </a:ln>
                  </pic:spPr>
                </pic:pic>
              </a:graphicData>
            </a:graphic>
          </wp:inline>
        </w:drawing>
      </w:r>
    </w:p>
    <w:p w:rsidR="0060095F" w:rsidRPr="0060095F" w:rsidRDefault="0060095F" w:rsidP="0060095F">
      <w:pPr>
        <w:widowControl/>
        <w:spacing w:line="360" w:lineRule="auto"/>
        <w:ind w:left="510"/>
        <w:jc w:val="left"/>
        <w:rPr>
          <w:rFonts w:ascii="仿宋" w:eastAsia="仿宋" w:hAnsi="仿宋"/>
          <w:sz w:val="30"/>
          <w:szCs w:val="30"/>
        </w:rPr>
      </w:pPr>
      <w:r w:rsidRPr="0060095F">
        <w:rPr>
          <w:rFonts w:ascii="仿宋" w:eastAsia="仿宋" w:hAnsi="仿宋" w:hint="eastAsia"/>
          <w:sz w:val="30"/>
          <w:szCs w:val="30"/>
        </w:rPr>
        <w:t>酒店地址：河南省郑州市文化路78号，</w:t>
      </w:r>
      <w:r w:rsidRPr="0060095F">
        <w:rPr>
          <w:rFonts w:ascii="仿宋" w:eastAsia="仿宋" w:hAnsi="仿宋"/>
          <w:sz w:val="30"/>
          <w:szCs w:val="30"/>
        </w:rPr>
        <w:t>0371-63501166</w:t>
      </w:r>
    </w:p>
    <w:p w:rsidR="0060095F" w:rsidRDefault="0060095F" w:rsidP="00EE1FC9">
      <w:pPr>
        <w:widowControl/>
        <w:spacing w:line="360" w:lineRule="auto"/>
        <w:ind w:left="510"/>
        <w:jc w:val="left"/>
        <w:rPr>
          <w:rFonts w:ascii="宋体" w:hAnsi="宋体" w:cs="宋体"/>
          <w:b/>
          <w:kern w:val="0"/>
          <w:sz w:val="22"/>
        </w:rPr>
      </w:pPr>
      <w:r w:rsidRPr="0060095F">
        <w:rPr>
          <w:rFonts w:ascii="仿宋" w:eastAsia="仿宋" w:hAnsi="仿宋" w:hint="eastAsia"/>
          <w:sz w:val="30"/>
          <w:szCs w:val="30"/>
        </w:rPr>
        <w:lastRenderedPageBreak/>
        <w:t>学校地址：河南省郑州市文化路78号</w:t>
      </w:r>
      <w:r>
        <w:rPr>
          <w:rFonts w:ascii="仿宋" w:eastAsia="仿宋" w:hAnsi="仿宋" w:hint="eastAsia"/>
          <w:sz w:val="30"/>
          <w:szCs w:val="30"/>
        </w:rPr>
        <w:t>，</w:t>
      </w:r>
      <w:r w:rsidRPr="0060095F">
        <w:rPr>
          <w:rFonts w:ascii="仿宋" w:eastAsia="仿宋" w:hAnsi="仿宋" w:hint="eastAsia"/>
          <w:sz w:val="30"/>
          <w:szCs w:val="30"/>
        </w:rPr>
        <w:t>0371-63219005</w:t>
      </w:r>
    </w:p>
    <w:p w:rsidR="0060095F" w:rsidRDefault="0060095F" w:rsidP="00EE1FC9">
      <w:pPr>
        <w:widowControl/>
        <w:spacing w:line="360" w:lineRule="auto"/>
        <w:ind w:left="510"/>
        <w:jc w:val="center"/>
        <w:rPr>
          <w:rFonts w:ascii="Calibri" w:hAnsi="Calibri" w:cs="宋体"/>
          <w:b/>
          <w:kern w:val="0"/>
          <w:sz w:val="24"/>
        </w:rPr>
      </w:pPr>
    </w:p>
    <w:p w:rsidR="00EE1FC9" w:rsidRPr="00587BC2" w:rsidRDefault="00EE1FC9" w:rsidP="0060095F">
      <w:pPr>
        <w:widowControl/>
        <w:spacing w:line="360" w:lineRule="auto"/>
        <w:jc w:val="center"/>
        <w:rPr>
          <w:b/>
          <w:noProof/>
          <w:sz w:val="52"/>
          <w:szCs w:val="52"/>
        </w:rPr>
      </w:pPr>
    </w:p>
    <w:p w:rsidR="004005FB" w:rsidRDefault="004005FB" w:rsidP="00EE1FC9"/>
    <w:sectPr w:rsidR="004005FB" w:rsidSect="004005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018" w:rsidRDefault="00502018" w:rsidP="0002401E">
      <w:r>
        <w:separator/>
      </w:r>
    </w:p>
  </w:endnote>
  <w:endnote w:type="continuationSeparator" w:id="0">
    <w:p w:rsidR="00502018" w:rsidRDefault="00502018" w:rsidP="000240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FangSong_GB2312">
    <w:altName w:val="MS Gothic"/>
    <w:panose1 w:val="00000000000000000000"/>
    <w:charset w:val="00"/>
    <w:family w:val="roman"/>
    <w:notTrueType/>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018" w:rsidRDefault="00502018" w:rsidP="0002401E">
      <w:r>
        <w:separator/>
      </w:r>
    </w:p>
  </w:footnote>
  <w:footnote w:type="continuationSeparator" w:id="0">
    <w:p w:rsidR="00502018" w:rsidRDefault="00502018" w:rsidP="000240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749EB"/>
    <w:multiLevelType w:val="hybridMultilevel"/>
    <w:tmpl w:val="1BD0742C"/>
    <w:lvl w:ilvl="0" w:tplc="96B06CEC">
      <w:start w:val="1"/>
      <w:numFmt w:val="chineseCountingThousand"/>
      <w:suff w:val="nothing"/>
      <w:lvlText w:val="%1、"/>
      <w:lvlJc w:val="left"/>
      <w:pPr>
        <w:ind w:left="142" w:firstLine="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1FC9"/>
    <w:rsid w:val="0002401E"/>
    <w:rsid w:val="00097DBF"/>
    <w:rsid w:val="00126F76"/>
    <w:rsid w:val="001A5B9D"/>
    <w:rsid w:val="001F4F95"/>
    <w:rsid w:val="002E5364"/>
    <w:rsid w:val="002F0DB0"/>
    <w:rsid w:val="004005FB"/>
    <w:rsid w:val="004079AD"/>
    <w:rsid w:val="004D2769"/>
    <w:rsid w:val="004F50A9"/>
    <w:rsid w:val="00502018"/>
    <w:rsid w:val="00556CB8"/>
    <w:rsid w:val="005F2A0E"/>
    <w:rsid w:val="0060095F"/>
    <w:rsid w:val="00602869"/>
    <w:rsid w:val="007D16BB"/>
    <w:rsid w:val="00801AA9"/>
    <w:rsid w:val="00810AAF"/>
    <w:rsid w:val="008A22FB"/>
    <w:rsid w:val="00906F6C"/>
    <w:rsid w:val="009257E5"/>
    <w:rsid w:val="00A104B4"/>
    <w:rsid w:val="00AC4C11"/>
    <w:rsid w:val="00AF21B0"/>
    <w:rsid w:val="00B641DA"/>
    <w:rsid w:val="00C54DBC"/>
    <w:rsid w:val="00C66C54"/>
    <w:rsid w:val="00D56DB4"/>
    <w:rsid w:val="00EA1258"/>
    <w:rsid w:val="00EA29DC"/>
    <w:rsid w:val="00EE1FC9"/>
    <w:rsid w:val="00F56E5E"/>
    <w:rsid w:val="00F75973"/>
    <w:rsid w:val="00FF6C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F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FC9"/>
    <w:rPr>
      <w:color w:val="0000FF"/>
      <w:u w:val="single"/>
    </w:rPr>
  </w:style>
  <w:style w:type="paragraph" w:styleId="a4">
    <w:name w:val="Balloon Text"/>
    <w:basedOn w:val="a"/>
    <w:link w:val="Char"/>
    <w:uiPriority w:val="99"/>
    <w:semiHidden/>
    <w:unhideWhenUsed/>
    <w:rsid w:val="00EE1FC9"/>
    <w:rPr>
      <w:sz w:val="18"/>
      <w:szCs w:val="18"/>
    </w:rPr>
  </w:style>
  <w:style w:type="character" w:customStyle="1" w:styleId="Char">
    <w:name w:val="批注框文本 Char"/>
    <w:basedOn w:val="a0"/>
    <w:link w:val="a4"/>
    <w:uiPriority w:val="99"/>
    <w:semiHidden/>
    <w:rsid w:val="00EE1FC9"/>
    <w:rPr>
      <w:rFonts w:ascii="Times New Roman" w:eastAsia="宋体" w:hAnsi="Times New Roman" w:cs="Times New Roman"/>
      <w:sz w:val="18"/>
      <w:szCs w:val="18"/>
    </w:rPr>
  </w:style>
  <w:style w:type="paragraph" w:styleId="a5">
    <w:name w:val="header"/>
    <w:basedOn w:val="a"/>
    <w:link w:val="Char0"/>
    <w:uiPriority w:val="99"/>
    <w:semiHidden/>
    <w:unhideWhenUsed/>
    <w:rsid w:val="000240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2401E"/>
    <w:rPr>
      <w:rFonts w:ascii="Times New Roman" w:eastAsia="宋体" w:hAnsi="Times New Roman" w:cs="Times New Roman"/>
      <w:sz w:val="18"/>
      <w:szCs w:val="18"/>
    </w:rPr>
  </w:style>
  <w:style w:type="paragraph" w:styleId="a6">
    <w:name w:val="footer"/>
    <w:basedOn w:val="a"/>
    <w:link w:val="Char1"/>
    <w:uiPriority w:val="99"/>
    <w:semiHidden/>
    <w:unhideWhenUsed/>
    <w:rsid w:val="0002401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02401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140</Words>
  <Characters>804</Characters>
  <Application>Microsoft Office Word</Application>
  <DocSecurity>0</DocSecurity>
  <Lines>6</Lines>
  <Paragraphs>1</Paragraphs>
  <ScaleCrop>false</ScaleCrop>
  <Company>Ghost Win7 SP1 装机版  V2014/01/21</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Administrator</cp:lastModifiedBy>
  <cp:revision>3</cp:revision>
  <dcterms:created xsi:type="dcterms:W3CDTF">2017-05-15T07:50:00Z</dcterms:created>
  <dcterms:modified xsi:type="dcterms:W3CDTF">2017-05-15T08:10:00Z</dcterms:modified>
</cp:coreProperties>
</file>