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75" w:rsidRDefault="005C1E75" w:rsidP="005C1E75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Pr="00BE4141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 w:rsidRPr="00BE4141">
        <w:rPr>
          <w:rFonts w:ascii="黑体" w:eastAsia="黑体" w:hAnsi="黑体" w:cs="黑体" w:hint="eastAsia"/>
          <w:b/>
          <w:sz w:val="72"/>
          <w:szCs w:val="72"/>
        </w:rPr>
        <w:t>河南省工业学校数控技术应用专业教学计划安排表</w:t>
      </w: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河南省工业学校</w:t>
      </w:r>
    </w:p>
    <w:p w:rsidR="005C1E75" w:rsidRDefault="005C1E75" w:rsidP="005C1E75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5C1E75" w:rsidRDefault="005C1E75" w:rsidP="005C1E75">
      <w:pPr>
        <w:jc w:val="center"/>
        <w:rPr>
          <w:rFonts w:ascii="仿宋_GB2312" w:eastAsia="仿宋_GB2312" w:hAnsi="仿宋_GB2312" w:cs="仿宋_GB2312"/>
          <w:sz w:val="30"/>
          <w:szCs w:val="30"/>
        </w:rPr>
      </w:pPr>
    </w:p>
    <w:p w:rsidR="00C957EA" w:rsidRPr="00C957EA" w:rsidRDefault="007252BD" w:rsidP="00C957EA">
      <w:pPr>
        <w:widowControl/>
        <w:ind w:firstLine="480"/>
        <w:jc w:val="center"/>
        <w:rPr>
          <w:rFonts w:ascii="Arial" w:eastAsia="宋体" w:hAnsi="Arial" w:cs="Arial"/>
          <w:b/>
          <w:color w:val="58595D"/>
          <w:kern w:val="0"/>
          <w:sz w:val="28"/>
          <w:szCs w:val="28"/>
          <w:lang/>
        </w:rPr>
      </w:pPr>
      <w:r>
        <w:rPr>
          <w:rFonts w:ascii="Arial" w:eastAsia="宋体" w:hAnsi="Arial" w:cs="Arial" w:hint="eastAsia"/>
          <w:b/>
          <w:color w:val="58595D"/>
          <w:kern w:val="0"/>
          <w:sz w:val="28"/>
          <w:szCs w:val="28"/>
        </w:rPr>
        <w:lastRenderedPageBreak/>
        <w:t>河南省工业学校</w:t>
      </w:r>
      <w:r w:rsidR="00C957EA" w:rsidRPr="00C957EA">
        <w:rPr>
          <w:rFonts w:ascii="Arial" w:eastAsia="宋体" w:hAnsi="Arial" w:cs="Arial"/>
          <w:b/>
          <w:color w:val="58595D"/>
          <w:kern w:val="0"/>
          <w:sz w:val="28"/>
          <w:szCs w:val="28"/>
          <w:lang/>
        </w:rPr>
        <w:t>数控</w:t>
      </w:r>
      <w:r>
        <w:rPr>
          <w:rFonts w:ascii="Arial" w:eastAsia="宋体" w:hAnsi="Arial" w:cs="Arial" w:hint="eastAsia"/>
          <w:b/>
          <w:color w:val="58595D"/>
          <w:kern w:val="0"/>
          <w:sz w:val="28"/>
          <w:szCs w:val="28"/>
        </w:rPr>
        <w:t>技术应用</w:t>
      </w:r>
      <w:r w:rsidR="00C957EA" w:rsidRPr="00C957EA">
        <w:rPr>
          <w:rFonts w:ascii="Arial" w:eastAsia="宋体" w:hAnsi="Arial" w:cs="Arial"/>
          <w:b/>
          <w:color w:val="58595D"/>
          <w:kern w:val="0"/>
          <w:sz w:val="28"/>
          <w:szCs w:val="28"/>
          <w:lang/>
        </w:rPr>
        <w:t>专业教学计划安排表</w:t>
      </w:r>
    </w:p>
    <w:tbl>
      <w:tblPr>
        <w:tblW w:w="5076" w:type="pct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"/>
        <w:gridCol w:w="427"/>
        <w:gridCol w:w="511"/>
        <w:gridCol w:w="511"/>
        <w:gridCol w:w="171"/>
        <w:gridCol w:w="511"/>
        <w:gridCol w:w="509"/>
        <w:gridCol w:w="256"/>
        <w:gridCol w:w="594"/>
        <w:gridCol w:w="596"/>
        <w:gridCol w:w="85"/>
        <w:gridCol w:w="765"/>
        <w:gridCol w:w="85"/>
        <w:gridCol w:w="680"/>
        <w:gridCol w:w="765"/>
        <w:gridCol w:w="596"/>
        <w:gridCol w:w="934"/>
      </w:tblGrid>
      <w:tr w:rsidR="00C957EA" w:rsidRPr="00C957EA" w:rsidTr="00C957EA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类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类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型</w:t>
            </w: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课时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学分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开课说明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第三学期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第四学期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第五学期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第六学期</w:t>
            </w: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文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文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化基础课程</w:t>
            </w: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德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育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144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应用语文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198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11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应用数学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180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应用英语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108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计算机应用基础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144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职业规划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36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882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51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17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11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核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核心</w:t>
            </w:r>
          </w:p>
          <w:p w:rsid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课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课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程</w:t>
            </w:r>
          </w:p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与</w:t>
            </w:r>
          </w:p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与教学项目</w:t>
            </w: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A6EDD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机</w:t>
            </w:r>
          </w:p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械制造</w:t>
            </w:r>
          </w:p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基础</w:t>
            </w: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机械识图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108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AutoCAD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应用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—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机械图样绘制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数控加工机械基础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108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288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9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普通机械加工技术</w:t>
            </w: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钳工技术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数控加工方向钳工选用课程标准中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课时要求。模具设计与制造方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lastRenderedPageBreak/>
              <w:t>向钳工选用课程标准中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216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课时。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lastRenderedPageBreak/>
              <w:t>4(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数加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)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（模具）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（模具）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（模具）</w:t>
            </w: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普通车床加工技术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216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288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16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数控机床维护保养</w:t>
            </w: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数控机床维护常识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数控编程与加工技术</w:t>
            </w: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数控车床编程与加工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216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12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数控车方向选用</w:t>
            </w: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数控铣床编程与加工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216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12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数控铣及模具设计与制造方向选用</w:t>
            </w: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电火化加工技术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72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模具设计与制造方向选用</w:t>
            </w: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504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27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705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三维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CAD/CAM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软件</w:t>
            </w:r>
          </w:p>
        </w:tc>
        <w:tc>
          <w:tcPr>
            <w:tcW w:w="3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216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12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</w:p>
        </w:tc>
        <w:tc>
          <w:tcPr>
            <w:tcW w:w="3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塑料模具设计与制造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144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模具设计与制造方向选用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360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零件检测</w:t>
            </w: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零件测量与质量控制技术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54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选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选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修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lastRenderedPageBreak/>
              <w:t>课程</w:t>
            </w: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lastRenderedPageBreak/>
              <w:t>文学艺术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50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选修课不含在总学分中，由学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lastRenderedPageBreak/>
              <w:t>校自己安排。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企业管理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创造发明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2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小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计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8</w:t>
            </w:r>
          </w:p>
        </w:tc>
        <w:tc>
          <w:tcPr>
            <w:tcW w:w="50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实</w:t>
            </w:r>
          </w:p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习</w:t>
            </w: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1080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40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数控技术应用专业必修课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其</w:t>
            </w:r>
            <w:r>
              <w:rPr>
                <w:rFonts w:ascii="Arial" w:eastAsia="宋体" w:hAnsi="Arial" w:cs="Arial" w:hint="eastAsia"/>
                <w:color w:val="58595D"/>
                <w:kern w:val="0"/>
                <w:sz w:val="18"/>
                <w:szCs w:val="18"/>
              </w:rPr>
              <w:t>其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他</w:t>
            </w:r>
          </w:p>
        </w:tc>
        <w:tc>
          <w:tcPr>
            <w:tcW w:w="5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社会综合实践活动</w:t>
            </w:r>
          </w:p>
        </w:tc>
        <w:tc>
          <w:tcPr>
            <w:tcW w:w="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走进数控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10</w:t>
            </w: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含军训、始业教育、毕业教育及其他活动具体安排由学校自主确定</w:t>
            </w:r>
          </w:p>
        </w:tc>
        <w:tc>
          <w:tcPr>
            <w:tcW w:w="4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一周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27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95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核心技能等级证书</w:t>
            </w:r>
          </w:p>
        </w:tc>
        <w:tc>
          <w:tcPr>
            <w:tcW w:w="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5-15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AA6EDD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中级工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15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学分，初级工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5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学分</w:t>
            </w:r>
          </w:p>
        </w:tc>
        <w:tc>
          <w:tcPr>
            <w:tcW w:w="266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</w:tr>
      <w:tr w:rsidR="00C957EA" w:rsidRPr="00C957EA" w:rsidTr="00C957EA">
        <w:trPr>
          <w:tblCellSpacing w:w="0" w:type="dxa"/>
        </w:trPr>
        <w:tc>
          <w:tcPr>
            <w:tcW w:w="1836" w:type="pct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一周课时数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数控车加工方向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</w:tr>
      <w:tr w:rsidR="00C957EA" w:rsidRPr="00C957EA" w:rsidTr="00C957EA">
        <w:trPr>
          <w:tblCellSpacing w:w="0" w:type="dxa"/>
        </w:trPr>
        <w:tc>
          <w:tcPr>
            <w:tcW w:w="1836" w:type="pct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模具加工方向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</w:tr>
      <w:tr w:rsidR="00C957EA" w:rsidRPr="00C957EA" w:rsidTr="00C957EA">
        <w:trPr>
          <w:tblCellSpacing w:w="0" w:type="dxa"/>
        </w:trPr>
        <w:tc>
          <w:tcPr>
            <w:tcW w:w="1836" w:type="pct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57EA" w:rsidRPr="00C957EA" w:rsidRDefault="00C957EA" w:rsidP="00C957EA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数控铣方向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center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30</w:t>
            </w:r>
          </w:p>
        </w:tc>
      </w:tr>
      <w:tr w:rsidR="00C957EA" w:rsidRPr="00C957EA" w:rsidTr="00C957EA">
        <w:trPr>
          <w:tblCellSpacing w:w="0" w:type="dxa"/>
        </w:trPr>
        <w:tc>
          <w:tcPr>
            <w:tcW w:w="113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合计课时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/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学分数</w:t>
            </w:r>
          </w:p>
        </w:tc>
        <w:tc>
          <w:tcPr>
            <w:tcW w:w="4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3528</w:t>
            </w:r>
          </w:p>
        </w:tc>
        <w:tc>
          <w:tcPr>
            <w:tcW w:w="4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186-196</w:t>
            </w:r>
          </w:p>
        </w:tc>
        <w:tc>
          <w:tcPr>
            <w:tcW w:w="125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6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学期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х18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周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х30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节</w:t>
            </w:r>
          </w:p>
        </w:tc>
        <w:tc>
          <w:tcPr>
            <w:tcW w:w="175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57EA" w:rsidRPr="00C957EA" w:rsidRDefault="00C957EA" w:rsidP="00C957EA">
            <w:pPr>
              <w:widowControl/>
              <w:spacing w:after="150"/>
              <w:ind w:firstLine="480"/>
              <w:jc w:val="left"/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</w:pP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毕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业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最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低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 xml:space="preserve"> </w:t>
            </w:r>
            <w:r w:rsidRPr="00C957EA">
              <w:rPr>
                <w:rFonts w:ascii="Arial" w:eastAsia="宋体" w:hAnsi="Arial" w:cs="Arial"/>
                <w:color w:val="58595D"/>
                <w:kern w:val="0"/>
                <w:sz w:val="18"/>
                <w:szCs w:val="18"/>
              </w:rPr>
              <w:t>学</w:t>
            </w:r>
          </w:p>
        </w:tc>
      </w:tr>
    </w:tbl>
    <w:p w:rsidR="00FB22E1" w:rsidRDefault="00FB22E1"/>
    <w:sectPr w:rsidR="00FB22E1" w:rsidSect="0042393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9C3" w:rsidRDefault="000E49C3" w:rsidP="009B3644">
      <w:r>
        <w:separator/>
      </w:r>
    </w:p>
  </w:endnote>
  <w:endnote w:type="continuationSeparator" w:id="1">
    <w:p w:rsidR="000E49C3" w:rsidRDefault="000E49C3" w:rsidP="009B36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4957631"/>
      <w:docPartObj>
        <w:docPartGallery w:val="Page Numbers (Bottom of Page)"/>
        <w:docPartUnique/>
      </w:docPartObj>
    </w:sdtPr>
    <w:sdtContent>
      <w:p w:rsidR="009B3644" w:rsidRDefault="00423934">
        <w:pPr>
          <w:pStyle w:val="a4"/>
          <w:jc w:val="center"/>
        </w:pPr>
        <w:r>
          <w:fldChar w:fldCharType="begin"/>
        </w:r>
        <w:r w:rsidR="009B3644">
          <w:instrText>PAGE   \* MERGEFORMAT</w:instrText>
        </w:r>
        <w:r>
          <w:fldChar w:fldCharType="separate"/>
        </w:r>
        <w:r w:rsidR="005C1E75" w:rsidRPr="005C1E75">
          <w:rPr>
            <w:noProof/>
            <w:lang w:val="zh-CN"/>
          </w:rPr>
          <w:t>1</w:t>
        </w:r>
        <w:r>
          <w:fldChar w:fldCharType="end"/>
        </w:r>
      </w:p>
    </w:sdtContent>
  </w:sdt>
  <w:p w:rsidR="009B3644" w:rsidRDefault="009B36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9C3" w:rsidRDefault="000E49C3" w:rsidP="009B3644">
      <w:r>
        <w:separator/>
      </w:r>
    </w:p>
  </w:footnote>
  <w:footnote w:type="continuationSeparator" w:id="1">
    <w:p w:rsidR="000E49C3" w:rsidRDefault="000E49C3" w:rsidP="009B36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7EA"/>
    <w:rsid w:val="000E49C3"/>
    <w:rsid w:val="00423934"/>
    <w:rsid w:val="005C1E75"/>
    <w:rsid w:val="007252BD"/>
    <w:rsid w:val="009B3644"/>
    <w:rsid w:val="00AA6EDD"/>
    <w:rsid w:val="00C957EA"/>
    <w:rsid w:val="00F56511"/>
    <w:rsid w:val="00FB2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6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6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6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9052">
                          <w:marLeft w:val="75"/>
                          <w:marRight w:val="75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1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45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0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3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9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royi2013</dc:creator>
  <cp:lastModifiedBy>Windows User</cp:lastModifiedBy>
  <cp:revision>7</cp:revision>
  <dcterms:created xsi:type="dcterms:W3CDTF">2014-04-04T03:24:00Z</dcterms:created>
  <dcterms:modified xsi:type="dcterms:W3CDTF">2014-12-19T00:58:00Z</dcterms:modified>
</cp:coreProperties>
</file>